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24" w:rsidRPr="00874924" w:rsidRDefault="00874924" w:rsidP="000F0CA4">
      <w:pPr>
        <w:spacing w:after="255" w:line="300" w:lineRule="atLeast"/>
        <w:jc w:val="both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87492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Постановление Главного государственного санитарного врача РФ от 4 июля 2014 г. № 41 "Об утверждении </w:t>
      </w:r>
      <w:proofErr w:type="spellStart"/>
      <w:r w:rsidRPr="0087492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СанПиН</w:t>
      </w:r>
      <w:proofErr w:type="spellEnd"/>
      <w:r w:rsidRPr="0087492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(не вступило в силу)</w:t>
      </w:r>
    </w:p>
    <w:p w:rsidR="00874924" w:rsidRPr="00874924" w:rsidRDefault="00874924" w:rsidP="000F0CA4">
      <w:pPr>
        <w:spacing w:after="180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 сентября 2014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proofErr w:type="gramStart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Федеральным законом от 30.03.1999 № 52-ФЗ "О санитарно-эпидемиологическом благополучии населения" (Собрание законодательства Российской Федерации, 1999, № 14, ст. 1650; 2002, № 1 (ч. 1), ст. 2; 2003, № 2, ст. 167; № 27 (ч. 1), ст. 2700; 2004, № 35, ст. 3607; 2005, № 19, ст. 1752; 2006, № 1, ст. 10; № 52 (ч. 1) ст. 5498;</w:t>
      </w:r>
      <w:proofErr w:type="gramEnd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2007 № 1 (ч. 1) ст. 21; ст. 29; № 27, ст. 3213; № 46, ст. 5554; № 49, ст. 6070; 2008, № 24, ст. 2801; № 29 (ч. 1), ст. 3418; № 30 (ч. 2), ст. 3616; № 44, ст. 4984; № 52 (ч. 1), ст. 6223; 2009, № 1, ст. 17; 2010, № 40, ст. 4969; 2011, № 1, ст. 6;</w:t>
      </w:r>
      <w:proofErr w:type="gramEnd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№ 30 (ч. 1), ст. 4563, ст. 4590, ст. 4591, ст. 4596; № 50, ст. 7359; 2012, № 24, ст. 3069; № 26, ст. 3446; 2013, № 30 (ч. 1), ст. 4079; № </w:t>
      </w:r>
      <w:proofErr w:type="gramStart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48, ст. 6165) и постановлением Правительства Российской Федерации от 24.07.2000 №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№ 31, ст. 3295; 2004, № 8, ст. 663; 2004, № 47, ст. 4666; 2005, № 39, ст. 3953) постановляю:</w:t>
      </w:r>
      <w:proofErr w:type="gramEnd"/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Утвердить санитарно-эпидемиологические правила и нормативы </w:t>
      </w:r>
      <w:proofErr w:type="spellStart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СанПиН</w:t>
      </w:r>
      <w:proofErr w:type="spellEnd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  <w:r w:rsidRPr="0087492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anchor="1000" w:history="1">
        <w:r w:rsidRPr="00874924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(приложение)</w:t>
        </w:r>
      </w:hyperlink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Считать утратившими силу санитарно-эпидемиологические правила и нормативы </w:t>
      </w:r>
      <w:proofErr w:type="spellStart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СанПиН</w:t>
      </w:r>
      <w:proofErr w:type="spellEnd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2.4.4.1251-03 "Санитарно-эпидемиологические требования к учреждениям дополнительного образования детей (внешкольные учреждения)", утвержденные постановлением Главного государственного санитарного врача Российской Федерации от 03.04.2003 № 27 (зарегистрированы в Минюсте России 27.05.2003, регистрационный номер 4594).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2"/>
        <w:gridCol w:w="1452"/>
      </w:tblGrid>
      <w:tr w:rsidR="00874924" w:rsidRPr="00874924" w:rsidTr="00874924">
        <w:tc>
          <w:tcPr>
            <w:tcW w:w="2500" w:type="pct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  Попова</w:t>
            </w:r>
          </w:p>
        </w:tc>
      </w:tr>
    </w:tbl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20 августа 2014 г.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Регистрационный № 33660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874924" w:rsidRPr="00874924" w:rsidRDefault="00874924" w:rsidP="000F0CA4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749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Санитарно-эпидемиологические правила и нормативы </w:t>
      </w:r>
      <w:proofErr w:type="spellStart"/>
      <w:r w:rsidRPr="008749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СанПиН</w:t>
      </w:r>
      <w:proofErr w:type="spellEnd"/>
      <w:r w:rsidRPr="008749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2.4.4.3172-14</w:t>
      </w:r>
      <w:r w:rsidRPr="008749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“Санитарно-эпидемиологические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детей”</w:t>
      </w:r>
      <w:r w:rsidRPr="008749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</w:t>
      </w:r>
      <w:r w:rsidRPr="00874924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 </w:t>
      </w:r>
      <w:hyperlink r:id="rId5" w:anchor="0" w:history="1">
        <w:r w:rsidRPr="00874924">
          <w:rPr>
            <w:rFonts w:ascii="Arial" w:eastAsia="Times New Roman" w:hAnsi="Arial" w:cs="Arial"/>
            <w:b/>
            <w:bCs/>
            <w:color w:val="2060A4"/>
            <w:sz w:val="26"/>
            <w:u w:val="single"/>
            <w:lang w:eastAsia="ru-RU"/>
          </w:rPr>
          <w:t>постановлением</w:t>
        </w:r>
      </w:hyperlink>
      <w:r w:rsidRPr="00874924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 </w:t>
      </w:r>
      <w:r w:rsidRPr="008749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Главного государственного санитарного врача РФ</w:t>
      </w:r>
      <w:r w:rsidRPr="008749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от 4 июля 2014 г. № 41)</w:t>
      </w:r>
    </w:p>
    <w:p w:rsidR="00874924" w:rsidRPr="00874924" w:rsidRDefault="00874924" w:rsidP="000F0CA4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749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 и область применения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1.1. Настоящие санитарно-эпидемиологические правила и нормативы (далее - санитарные правила) устанавливают санитарно-эпидемиологические требования к устройству, содержанию и организации режима работы образовательных организаций дополнительного </w:t>
      </w: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образования детей, в том числе для детей с ограниченными возможностями здоровья (далее - организации дополнительного образования).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1.2. Настоящие санитарные правила распространяются на организации дополнительного образования, осуществляющие образовательную деятельность и реализующие дополнительные общеобразовательные программы различной направленности - дополнительные </w:t>
      </w:r>
      <w:proofErr w:type="spellStart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общеразвивающие</w:t>
      </w:r>
      <w:proofErr w:type="spellEnd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программы и дополнительные </w:t>
      </w:r>
      <w:proofErr w:type="spellStart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предпрофессиональные</w:t>
      </w:r>
      <w:proofErr w:type="spellEnd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программы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объектов организаций дополнительного образования.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детей в организациях дополнительного образования, направленные на сохранение и укрепление их здоровья.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1.4. Настоящие санитарные правила не распространяются на объекты организаций дополнительного образования, находящиеся в стадии проектирования, строительства, реконструкции и ввода в эксплуатацию на момент вступления в силу настоящих санитарных правил.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Ранее построенные здания организаций дополнительного образования, в части архитектурно-</w:t>
      </w:r>
      <w:proofErr w:type="gramStart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планировочных решений</w:t>
      </w:r>
      <w:proofErr w:type="gramEnd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эксплуатируются в соответствии с проектом, по которому они были построены.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1.5. Уровни шума, вибрации, ультразвука и инфразвука, электромагнитных полей и излучений в здании и на территории организации дополнительного образования не должны превышать гигиенические нормативы для помещений жилых, общественных зданий и территории жилой застройки.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размещении организации дополнительного образования в помещениях, встроенных в жилые и общественные здания или пристроенных к ним, проводятся </w:t>
      </w:r>
      <w:proofErr w:type="spellStart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шумоизоляционные</w:t>
      </w:r>
      <w:proofErr w:type="spellEnd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мероприятия, обеспечивающие в помещениях основного здания нормативные уровни шума.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1.6. </w:t>
      </w:r>
      <w:proofErr w:type="gramStart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</w:t>
      </w:r>
      <w:hyperlink r:id="rId6" w:anchor="1111" w:history="1">
        <w:r w:rsidRPr="00874924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*</w:t>
        </w:r>
      </w:hyperlink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1.7. Функционирование организации дополнительного образования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1.8. Работники организации дополнительного образования должны проходить предварительные, при поступлении на работу, и периодические медицинские осмотры в установленном порядке</w:t>
      </w:r>
      <w:hyperlink r:id="rId7" w:anchor="2222" w:history="1">
        <w:r w:rsidRPr="00874924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**</w:t>
        </w:r>
      </w:hyperlink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Работники организации дополнительного образования проходят профессиональную гигиеническую подготовку и аттестацию при приеме на работу и далее с периодичностью не реже 1 раза в два года.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Работники организации дополнительного образования должны быть привиты в соответствии с национальным календарем профилактических прививок</w:t>
      </w:r>
      <w:hyperlink r:id="rId8" w:anchor="3333" w:history="1">
        <w:r w:rsidRPr="00874924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***</w:t>
        </w:r>
      </w:hyperlink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1.9. Каждый работник организации дополнительного образования должен иметь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прохождении профессиональной гигиенической подготовки и аттестации, допуск к работе.</w:t>
      </w:r>
    </w:p>
    <w:p w:rsidR="00874924" w:rsidRPr="00874924" w:rsidRDefault="00874924" w:rsidP="000F0CA4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749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Требования к размещению организации дополнительного образования и ее территории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 Участок, отводимый для размещения здания организации дополнительного образования, должен находиться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 Через территорию организации дополнительного образования не должны проходить магистральные инженерные коммуникации водоснабжения, канализации, тепло- и энергоснабжения.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2.3. Территорию организации дополнительного образования рекомендуется ограждать забором и/или полосой зеленых насаждений.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предупреждения затенения окон и снижения естественной освещенности в помещениях деревья высаживаются не ближе 15 м от здания, кустарники - не ближе 5 м.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2.4. На территории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мусора, в том числе с размещением их на смежных с территорией организации дополнительного образования контейнерных площадках жилой застройки.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2.5. Территория организации дополнительного образования должна иметь наружное электрическое освещение. Уровень искусственной освещенности на территории во время пребывания детей должен быть не менее 10 лк на уровне земли в темное время суток.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2.6. Для детей с ограниченными возможностями здоровья на территории строящихся и реконструируемых зданий организаций дополнительного образования предусматриваются мероприятия по созданию доступной (</w:t>
      </w:r>
      <w:proofErr w:type="spellStart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безбарьерной</w:t>
      </w:r>
      <w:proofErr w:type="spellEnd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среды.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2.7. При устройстве на территории организации дополнительного образования открытых беговых дорожек и спортивных площадок (волейбольных, баскетбольных, для игры в ручной мяч и в другие спортивные игры) предусматриваются мероприятия по предупреждению затопления их дождевыми водами.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2.8. Покрытие площадок и физкультурной зоны должно быть травяным, с утрамбованным грунтом, </w:t>
      </w:r>
      <w:proofErr w:type="spellStart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беспыльным</w:t>
      </w:r>
      <w:proofErr w:type="spellEnd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либо выполненным из материалов, не оказывающих вредного воздействия на человека.</w:t>
      </w:r>
    </w:p>
    <w:p w:rsidR="00874924" w:rsidRPr="00874924" w:rsidRDefault="00874924" w:rsidP="000F0CA4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749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Требования к зданию организации дополнительного образования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 Вновь строящиеся объекты организаций дополнительного образования рекомендуется располагать в отдельно стоящем здании.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Здания организаций дополнительного образования могут быть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Размещение организаций дополнительного образования во встроенных в жилые дома помещениях, во встроенно-пристроенных помещениях (или пристроенных) допускается при наличии отдельного входа.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Помещения для занятий детей дошкольного (до 7 лет) и младшего школьного возраста (до 11 лет) размещаются не выше третьего этажа здания.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 Входы в здания организации дополнительного образования оборудуются тамбурами или воздушно-тепловыми завесами.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3.3. Для создания условий пребывания детей с ограниченными возможностями здоровья в строящихся и реконструируемых зданиях организаций дополнительного образования предусматриваются мероприятия для создания доступной (</w:t>
      </w:r>
      <w:proofErr w:type="spellStart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безбарьерной</w:t>
      </w:r>
      <w:proofErr w:type="spellEnd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среды.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3.4. Набор помещений здания организации дополнительного образования определяется направленностью реализуемых дополнительных общеобразовательных программ.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Рекомендуемые состав и площади помещений, в которых организуются занятия различной направленности (технической, художественной, естественнонаучной, физкультурно-спортивной), реализующие дополнительные общеобразовательные программы, принимаются в соответствии с Приложением № 1 (</w:t>
      </w:r>
      <w:hyperlink r:id="rId9" w:anchor="11100" w:history="1">
        <w:r w:rsidRPr="00874924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таблицы 1</w:t>
        </w:r>
      </w:hyperlink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87492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10" w:anchor="11200" w:history="1">
        <w:r w:rsidRPr="00874924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2</w:t>
        </w:r>
      </w:hyperlink>
      <w:r w:rsidRPr="0087492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Pr="0087492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11" w:anchor="11300" w:history="1">
        <w:r w:rsidRPr="00874924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3</w:t>
        </w:r>
      </w:hyperlink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  <w:proofErr w:type="gramEnd"/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Помещения для теоретических занятий различной направленности предусматриваются из расчета не менее 2,0 * на одного учащегося.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3.5. Помещения в здании организации дополнительного образования для занятий рекомендуется размещать с учетом их функционального назначения: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мастерские скульптуры, керамики - на первых этажах здания с выходом на участок;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гардеробы, помещения для спортивных занятий, технического творчества с крупногабаритным или станочным оборудованием, залы для проведения зрелищных мероприятий - на первых этажах здания;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химико-технические, астрономические (с обсерваториями) лаборатории, мастерские живописи - на последних этажах здания.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наличии медицинского кабинета он размещается на первом этаже здания.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3.6. Площади и оборудование помещений для занятий с использованием персональных компьютеров должны соответствовать гигиеническим требованиям к персональным электронно-вычислительным машинам и организации работы.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3.7. При проектировании зданий организаций дополнительного образования высота помещений и система вентиляции должны обеспечивать гигиенически обоснованные показатели воздухообмена. Воздухообмен в основных помещениях организаций дополнительного образования принимается в соответствии с</w:t>
      </w:r>
      <w:r w:rsidRPr="0087492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12" w:anchor="12000" w:history="1">
        <w:r w:rsidRPr="00874924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Приложением № 2.</w:t>
        </w:r>
      </w:hyperlink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3.8. Используемые строительные и отделочные материалы должны быть безвредными для здоровья человека. Материалы для внутренней отделки должны быть устойчивыми к проведению уборки влажным способом и обработки дезинфицирующими средствами. </w:t>
      </w: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Допускается использование для внутренней отделки помещений обоев, допускающих проведение уборки влажным способом и дезинфекцию.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Потолки, стены и полы всех помещений должны быть гладкими, без нарушения целостности и признаков поражения грибком.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3.9. При спортивных и хореографических залах оборудуются помещения для переодевания раздельно для мальчиков и девочек. Каждый занимающийся в зале обеспечивается шкафчиком или вешалкой для одежды.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вновь строящихся и реконструируемых зданиях организаций дополнительного образования при спортивных и хореографических залах оборудуются душевые из расчета не менее 1 душевая кабина на 10 человек.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3.10. На каждом этаже здания размещаются раздельные туалеты для мальчиков и девочек, оборудованные кабинами. Количество санитарно-технических приборов принимается из расчета не менее: 1 унитаз на 20 девочек, 1 умывальник на 30 девочек; 1 унитаз, 1 писсуар и 1 умывальник на 30 мальчиков.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персонала выделяется отдельный туалет.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ранее построенных зданиях допускается количество туалетов и санитарно-технических приборов в соответствии с проектом.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Туалеты обеспечиваются педальными ведрами, туалетной бумагой, мылом, электросушителем (или бумажными полотенцами, салфетками) для рук.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Мыло, туалетная бумага и полотенца должны быть в наличии постоянно.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3.11. Во вновь строящихся зданиях на каждом этаже выделяются помещения для хранения и обработки уборочного инвентаря, приготовления дезинфекционных растворов, оборудованные поддоном-сливом с подводкой к нему холодной и горячей воды.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ранее построенных зданиях предусматривается отдельное место (или помещение) для хранения уборочного инвентаря, которое оборудуется шкафом.</w:t>
      </w:r>
    </w:p>
    <w:p w:rsidR="00874924" w:rsidRPr="00874924" w:rsidRDefault="00874924" w:rsidP="000F0CA4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749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Требования к водоснабжению и канализации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4.1. Здания организаций дополнительного образования оборудуются системами холодного и горячего водоснабжения, канализацией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</w:t>
      </w:r>
      <w:proofErr w:type="spellStart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неканализованных</w:t>
      </w:r>
      <w:proofErr w:type="spellEnd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районах здания организаций дополнительного образования оборудуются внутренней канализацией при условии устройства локальных очистных сооружений. Допускается оборудование надворных туалетов (или </w:t>
      </w:r>
      <w:proofErr w:type="spellStart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биотуалетов</w:t>
      </w:r>
      <w:proofErr w:type="spellEnd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 Вода должна отвечать санитарно-эпидемиологическим требованиям к питьевой воде.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 При отсутствии в здании организации дополнительного образования горячего централизованного водоснабжения допускается установка водонагревающих устройств.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4.4. Помещения для переодевания и умывальные при спортивных и хореографических залах, помещения для занятий технической и естественнонаучной направленности, изобразительным искусством, лаборатории, мастерские, помещения медицинского назначения, помещения для хранения и обработки уборочного инвентаря, туалеты обеспечиваются раковинами с подводкой горячей и холодной воды со смесителями. </w:t>
      </w: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Предусматривается подводка горячей и холодной воды со смесителями к душевым установкам.</w:t>
      </w:r>
    </w:p>
    <w:p w:rsidR="00874924" w:rsidRPr="00874924" w:rsidRDefault="00874924" w:rsidP="000F0CA4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749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V. Требования к естественному и искусственному освещению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5.1. Уровни естественного и искусственного освещения в помещениях организации дополнительного образования должны соответствовать гигиеническим требованиям к естественному, искусственному и совмещенному освещению жилых и общественных зданий и настоящим санитарным правилам.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Без естественного освещения допускается проектировать снарядные, душевые, туалеты при спортивном зале; умывальные; туалеты для персонала; гардеробные, костюмерные, кладовые и складские помещения; радиоузлы, </w:t>
      </w:r>
      <w:proofErr w:type="spellStart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кинофотолаборатории</w:t>
      </w:r>
      <w:proofErr w:type="spellEnd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книгохранилища.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5.2. В помещениях организации дополнительного образования обеспечиваются нормированные значения коэффициента естественной освещенности (КЕО) в соответствии с </w:t>
      </w:r>
      <w:proofErr w:type="gramStart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гигиеническими</w:t>
      </w:r>
      <w:proofErr w:type="gramEnd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требования к естественному, искусственному и совмещенному освещению жилых и общественных зданий.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5.3. </w:t>
      </w:r>
      <w:proofErr w:type="spellStart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Светопроемы</w:t>
      </w:r>
      <w:proofErr w:type="spellEnd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помещений для занятий должны быть оборудованы регулируемыми солнцезащитными устройствами типа жалюзи, тканевыми шторами светлых тонов. Материал, используемый для жалюзи, должен быть стойким к влаге, моющим и дезинфицирующим растворам.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5.4. Направленность светового потока от окон на рабочую поверхность предусматривается левосторонней, в слесарных мастерских - правосторонней.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5.5. </w:t>
      </w:r>
      <w:proofErr w:type="gramStart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помещениях, ориентированных на южные стороны горизонта, рекомендуется применять отделочные материалы и краски, создающие матовую поверхность, неярких тонов - бледно-голубой, бледно-зеленый; в помещениях, ориентированных на северные стороны горизонта рекомендуются светлые тона - бледно-розовый, бледно-желтый, бежевый.</w:t>
      </w:r>
      <w:proofErr w:type="gramEnd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помещениях для занятий живописью рекомендуется применять отделочные материалы и краски светло-серого или светло-голубого цвета.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5.6. В помещениях на рабочих местах при организации общего искусственного освещения обеспечиваются уровни освещенности люминесцентными лампами: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- в учебных помещениях для теоретических занятий  - 300 - 500 лк;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- в мастерских по обработке металла, дерева       - 300- 500 лк;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- в швейных мастерских                            - 400 - 600 лк;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- в изостудии, мастерских живописи, рисунка,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скульптуры                                      - 300 - 500 лк;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- в концертных залах                              - не менее 300 лк;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- в помещении для музыкальных занятий             - не менее 300 лк;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- в спортивных залах (на полу)                    - не менее 200 лк;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- в рекреациях                                    - не менее 150 лк;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- в помещениях для занятий юных натуралистов      - не менее 300 лк.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Для искусственного освещения предусматривается использование ламп по спектру </w:t>
      </w:r>
      <w:proofErr w:type="spellStart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цветоизлучения</w:t>
      </w:r>
      <w:proofErr w:type="spellEnd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proofErr w:type="gramStart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белый</w:t>
      </w:r>
      <w:proofErr w:type="gramEnd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тепло-белый, естественно-белый.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5.7. Учебные доски, не обладающие собственным свечением, должны быть обеспечены равномерным искусственным освещением.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5.8. В помещениях для технического творчества при выполнении напряженной зрительной работы рекомендуется применять комбинированное освещение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5.9.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874924" w:rsidRPr="00874924" w:rsidRDefault="00874924" w:rsidP="000F0CA4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749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VI. Требования к отоплению, вентиляции и воздушно-тепловому режиму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 Здания организаций дополнительного образования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Системы отопления, вентиляции и/или кондиционирования воздуха должны обеспечивать нормируемые параметры микроклимата и воздушной среды помещений организаций дополнительного образования.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6.2. В помещениях организации дополнительного образования температура воздуха должна соответствовать следующим параметрам: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учебных кабинетах для теоретических занятий, в помещениях для музыкальных занятий, для занятий художественным творчеством и естественнонаучной направленности, в актовом зале, лекционной аудитории - 20-22</w:t>
      </w:r>
      <w:proofErr w:type="gramStart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°С</w:t>
      </w:r>
      <w:proofErr w:type="gramEnd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вестибюле, гардеробе - 18-22</w:t>
      </w:r>
      <w:proofErr w:type="gramStart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°С</w:t>
      </w:r>
      <w:proofErr w:type="gramEnd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помещениях для занятий хореографией, спортом, техническим творчеством - 17-20</w:t>
      </w:r>
      <w:proofErr w:type="gramStart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°С</w:t>
      </w:r>
      <w:proofErr w:type="gramEnd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медицинских кабинетах, раздевальных при спортивных залах и залах хореографии - 20 - 22</w:t>
      </w:r>
      <w:proofErr w:type="gramStart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°С</w:t>
      </w:r>
      <w:proofErr w:type="gramEnd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душевых - 24 - 26°С.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контроля температурного режима помещения для занятий оснащаются бытовыми термометрами.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6.3. В помещениях организации дополнительного образования относительная влажность должна составлять 40- 60%, скорость движения воздуха не более 0,1 м/</w:t>
      </w:r>
      <w:proofErr w:type="gramStart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6.4.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6.5. Воздухообмен в основных помещениях организации дополнительного образования принимается в соответствии с</w:t>
      </w:r>
      <w:r w:rsidRPr="0087492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13" w:anchor="12000" w:history="1">
        <w:r w:rsidRPr="00874924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Приложением № 2.</w:t>
        </w:r>
      </w:hyperlink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6.6. Концентрации вредных веществ в воздухе помещений не должны превышать гигиенические нормативы для атмосферного воздуха населенных мест.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6.7. Все помещения для занятий должны ежедневно проветриваться во время перерывов между занятиями, между сменами и в конце дня.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допускается сквозное проветривание помещений в присутствии детей и проветривание через туалетные комнаты.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Площадь фрамуг и форточек, используемых для проветривания, должна быть не менее 1/50 площади пола.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6.8. При замене оконных блоков площадь остекления должна быть сохранена или увеличена. Плоскость открытия окон должна обеспечивать режим проветривания, с учетом поступления воздуха через верхнюю часть окна.</w:t>
      </w:r>
    </w:p>
    <w:p w:rsidR="00874924" w:rsidRPr="00874924" w:rsidRDefault="00874924" w:rsidP="000F0CA4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749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VII. Требования к помещениям для занятий различной направленности и их оборудованию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7.1. Мебель (учебные столы и стулья) должны быть стандартными, комплектными и иметь маркировку соответствующую ростовой группе. Не допускается использование стульев с мягкими покрытиями, офисной мебели. Мебель, спортивное и игровое оборудование, инструменты и инвентарь должны соответствовать </w:t>
      </w:r>
      <w:proofErr w:type="spellStart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росто-возрастным</w:t>
      </w:r>
      <w:proofErr w:type="spellEnd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особенностям детей. Технические средства обучения, игрушки и материалы, используемые для детского и технического творчества, должны быть безопасными для здоровья детей.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7.2. При мастерских масляной живописи, прикладного искусства и композиции рекомендуется оборудование кладовой.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мастерских скульптуры и керамики выделяются изолированные помещения для обжига, оборудованные местной механической вытяжной вентиляцией, и кладовые для хранения глины и гипса.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7.3. В помещениях для занятий на музыкальных инструментах и вокалом выполняются шумоизолирующие мероприятия с использованием </w:t>
      </w:r>
      <w:proofErr w:type="spellStart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шумопоглощающих</w:t>
      </w:r>
      <w:proofErr w:type="spellEnd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отделочных материалов, безопасных для здоровья детей.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7.4. Помещения для электротехнических и монтажно-сборочных работ оборудуются ученическими столами и стульями или комбинированными верстаками.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7.5. Мастерские по обработке древесины и металла оборудуются столярными и слесарными верстаками в соответствии с санитарно-эпидемиологическими требованиями к условиям и организации обучения в общеобразовательных организациях.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размещения станочного оборудования (токарного, фрезерного, сверлильного) в технических лабораториях предусматривается не менее 4 * на каждую единицу оборудования.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7.6. Все оборудование, являющееся источником выделения пыли, химических веществ, избытков тепла и влаги, а также столы и верстаки, за которыми проводится </w:t>
      </w:r>
      <w:proofErr w:type="spellStart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электропайка</w:t>
      </w:r>
      <w:proofErr w:type="spellEnd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дополнительно к общей системе вентиляции обеспечивается местной системой вытяжной вентиляции. Использование кислот в качестве флюса не допускается. Не допускается использовать </w:t>
      </w:r>
      <w:proofErr w:type="spellStart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свинецсодержащие</w:t>
      </w:r>
      <w:proofErr w:type="spellEnd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припои.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7.7. Токарные станки устанавливаются параллельно окнам или под углом 20-30°, фрезерные - параллельно окнам.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7.8. Условия проведения занятий техническим творчеством должны соответствовать санитарно-эпидемиологическим требованиям к безопасности условий труда работников, не достигших 18-летнего возраста.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7.9. Состав помещений для спортивных занятий определяется направленностью дополнительной общеобразовательной программы по видам спорта.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Спортивный инвентарь хранится в помещении снарядной при спортивном зале.</w:t>
      </w:r>
      <w:proofErr w:type="gramEnd"/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7.10. Используемые спортивные маты, ковёр, </w:t>
      </w:r>
      <w:proofErr w:type="spellStart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дадянги</w:t>
      </w:r>
      <w:proofErr w:type="spellEnd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другие инвентарь и оборудование должны быть покрыты материалами, легко поддающимися очистке от пыли, влажной уборке и дезинфекции.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7.11. Средства, используемые для припудривания рук, хранятся в ящиках с плотно закрывающимися крышками.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7.12. Условия для занятий в бассейне обеспечиваются в соответствии с гигиеническими требованиями к устройству, эксплуатации плавательных бассейнов и качеству воды.</w:t>
      </w:r>
    </w:p>
    <w:p w:rsidR="00874924" w:rsidRPr="00874924" w:rsidRDefault="00874924" w:rsidP="000F0CA4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749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VIII. Требования к организации образовательного процесса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8.1. Организациями дополнительного образования, осуществляющими образовательную деятельность, организуется образовательный процесс в соответствии с дополнительной общеобразовательной программой.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8.2. Занятия в объединениях проводятся по группам, подгруппам, индивидуально или всем составом объединения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Продолжительность занятий в объединениях устанавливается локальным нормативным актом организации дополнительного образования, реализующей дополнительные общеобразовательные программы различной направленности. Рекомендуемая кратность занятий в неделю и их продолжительность в организациях дополнительного образования приведены в</w:t>
      </w:r>
      <w:r w:rsidRPr="0087492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14" w:anchor="13000" w:history="1">
        <w:r w:rsidRPr="00874924">
          <w:rPr>
            <w:rFonts w:ascii="Arial" w:eastAsia="Times New Roman" w:hAnsi="Arial" w:cs="Arial"/>
            <w:color w:val="2060A4"/>
            <w:sz w:val="21"/>
            <w:u w:val="single"/>
            <w:lang w:eastAsia="ru-RU"/>
          </w:rPr>
          <w:t>Приложении № 3.</w:t>
        </w:r>
      </w:hyperlink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8.3. Занятия в организациях дополнительного образования начинаются не ранее 8.00 часов утра и заканчиваются не позднее 20.00 часов. Для обучающихся в возрасте 16-18 лет допускается окончание занятий в 21.00 часов.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8.4. В организациях дополнительного образования при наличии двух смен занятий организуется не менее 30 минутный перерыв между сменами для уборки и проветривания помещений.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8.5. Рекомендуемая продолжительность занятий детей в учебные дни - не более 3-х академических часов в день, в выходные и каникулярные дни - не более 4 академических часов в день.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30-45 минут теоретических занятий рекомендуется организовывать перерыв длительностью не менее 10 мин.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8.6. Объём максимальной аудиторной нагрузки для обучающихся в детских школах искусств по видам искусств и по дополнительным </w:t>
      </w:r>
      <w:proofErr w:type="spellStart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предпрофессиональным</w:t>
      </w:r>
      <w:proofErr w:type="spellEnd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программам в области искусств не должен превышать 14 часов в неделю.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Объём максимальной аудиторной нагрузки для обучающихся в детских школах искусств по дополнительным </w:t>
      </w:r>
      <w:proofErr w:type="spellStart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общеразвивающим</w:t>
      </w:r>
      <w:proofErr w:type="spellEnd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программам в области искусств не должен превышать 10 часов в неделю.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8.7. Занятия с использованием компьютерной техники организуются в соответствии с гигиеническими требованиями к персональным электронно-вычислительным машинам и организации работы.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8.8. Продолжительность непрерывного использования на занятиях интерактивной доски для детей 7-9 лет составляет не более 20 минут, старше 9 лет - не более 30 минут.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8.9. Занятия, направленность которых предусматривает трудовую деятельность, организуются и проводятся в соответствии с санитарно-эпидемиологическими требованиями к безопасности условий труда работников, не достигших 18-летнего возраста.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8.10. Зачисление детей для </w:t>
      </w:r>
      <w:proofErr w:type="gramStart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обучения</w:t>
      </w:r>
      <w:proofErr w:type="gramEnd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дополнительным общеобразовательным программам в области физической культуры и спорта осуществляется при отсутствии противопоказаний к занятию соответствующим видом спорта.</w:t>
      </w:r>
    </w:p>
    <w:p w:rsidR="00874924" w:rsidRPr="00874924" w:rsidRDefault="00874924" w:rsidP="000F0CA4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749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IX. Требования к организации питания и питьевому режиму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9.1. При организации питания детей в организации дополнительного образования руководствуются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9.2. </w:t>
      </w:r>
      <w:proofErr w:type="gramStart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организациях дополнительного образования для обучающихся организуется питьевой режим с использованием питьевой воды, расфасованной в емкости, или </w:t>
      </w:r>
      <w:proofErr w:type="spellStart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бутилированной</w:t>
      </w:r>
      <w:proofErr w:type="spellEnd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или кипяченной питьевой воды.</w:t>
      </w:r>
      <w:proofErr w:type="gramEnd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качеству и безопасности питьевая вода должна отвечать требованиям к питьевой воде. Кипяченую воду не рекомендуется хранить более 3-х часов.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Обработка дозирующих устрой</w:t>
      </w:r>
      <w:proofErr w:type="gramStart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 пр</w:t>
      </w:r>
      <w:proofErr w:type="gramEnd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оводится в соответствии с эксплуатационной документацией (инструкцией) изготовителя.</w:t>
      </w:r>
    </w:p>
    <w:p w:rsidR="00874924" w:rsidRPr="00874924" w:rsidRDefault="00874924" w:rsidP="000F0CA4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749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X. Требования к санитарному состоянию и содержанию территории и помещений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10.1. Территория организации дополнительного образования должна содержаться в чистоте. Уборка территории проводится ежедневно. Твердые бытовые отходы и другой мусор убираются в мусоросборники. Очистка мусоросборников проводится специализированными организациями.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допускается сжигание мусора на территории организации дополнительного образования и в непосредственной близости от неё.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10.2. Все помещения по окончанию занятий ежедневно убираются влажным способом с применением моющих средств. При наличии двух смен влажная уборка всех помещений проводится и между сменами.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Спортивный инвентарь и кожаные маты ежедневно протираются влажной ветошью. Ковровые покрытия ежедневно очищаются с использованием пылесоса.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Матерчатые чехлы спортивных матов подвергаются стирке не реже одного раза в неделю и по мере их загрязнения.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10.3. В местах общего пользования (вестибюле, рекреации, гардеробных, душевых) влажная уборка проводится после каждой смены учебных занятий с использованием моющих средств, в санитарных узлах и душевых - с применением моющих и дезинфицирующих средств.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Окна снаружи и изнутри моются по мере загрязнения, но не реже двух раз в год (весной и осенью).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Чистка светильников общего освещения проводится по мере загрязнения, но не реже двух раз в год; своевременно осуществляется замена неисправных источников света.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Вытяжные вентиляционные решетки ежемесячно очищаются от пыли.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Генеральная уборка всех помещений и оборудования проводится один раз в месяц с применением моющих и дезинфицирующих средств. Во время генеральных уборок в спортивных залах ковровое покрытие подвергается влажной обработке. Возможно использование моющего пылесоса.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10.4. Для уборки помещений используются разрешенные к применению для общественных помещений дезинфицирующие и моющие средства. Дезинфицирующие и моющие средства хранятся в упаковке производителя в местах недоступных для детей.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Допускается хранение моющих и дезинфицирующих сре</w:t>
      </w:r>
      <w:proofErr w:type="gramStart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в пр</w:t>
      </w:r>
      <w:proofErr w:type="gramEnd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омаркированных емкостях.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10.5. Уборочный инвентарь маркируется, в зависимости от назначения помещений и видов уборочных работ, и хранится в помещении для уборочного инвентаря или в специально оборудованном шкафу.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окончании уборки весь уборочный инвентарь промывается с использованием моющих средств, ополаскивается проточной водой и просушивается.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Уборочный инвентарь для уборки санитарных узлов (ведра, тазы, швабры, ветошь) маркируется красным цветом, используется строго по назначению и хранится отдельно от другого уборочного инвентаря. </w:t>
      </w:r>
      <w:proofErr w:type="gramStart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Использованные</w:t>
      </w:r>
      <w:proofErr w:type="gramEnd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квачи</w:t>
      </w:r>
      <w:proofErr w:type="spellEnd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уборочный инвентарь обезвреживаются дезинфицирующими средствами, в соответствии с инструкцией по их применению.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10.6. При эксплуатации бассейна в организациях дополнительного образования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10.7. Не допускается проведение ремонтных работ в присутствии детей.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10.8. В помещениях организации дополнительного образования не должно быть насекомых и грызунов. При обнаружении насекомых и грызунов в течение суток организуются и проводятся мероприятия по дезинсекции и дератизации в соответствии с требованиями к проведению дезинфекционных и </w:t>
      </w:r>
      <w:proofErr w:type="spellStart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дератизационных</w:t>
      </w:r>
      <w:proofErr w:type="spellEnd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мероприятий.</w:t>
      </w:r>
    </w:p>
    <w:p w:rsidR="00874924" w:rsidRPr="00874924" w:rsidRDefault="00874924" w:rsidP="000F0CA4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749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XI. Требования к соблюдению санитарных правил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11.1. Руководитель организации дополнительного образования является ответственным лицом за организацию и полноту выполнения настоящих санитарных правил, в том числе обеспечивает: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наличие в организации дополнительного образования настоящих санитарных правил и доведение их содержания до работников организации дополнительного образования;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выполнение требований санитарных правил всеми работниками организации дополнительного образования;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необходимые условия для соблюдения санитарных правил;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наличие медицинских книжек на каждого работника организации дополнительного образования и своевременное прохождение ими периодических медицинских обследований, профессиональной гигиенической подготовки;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организацию мероприятий по дезинфекции, дезинсекции и дератизации.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Постановление Правительства Российской Федерации от 05.06.2013 № 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 24, ст. 2999) с изменениями, внесенными постановлением Правительства Российской Федерации от 24.03.2014 № 228 (Собрание законодательства Российской Федерации, 2014, № 13, ст. 1484).</w:t>
      </w:r>
      <w:proofErr w:type="gramEnd"/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** Приказ </w:t>
      </w:r>
      <w:proofErr w:type="spellStart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Минздравсоцразвития</w:t>
      </w:r>
      <w:proofErr w:type="spellEnd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12.04.2011 №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№ 22111) с</w:t>
      </w:r>
      <w:proofErr w:type="gramEnd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изменениями, внесенными Приказом Минздрава России от 15.05.2013 № 296н (</w:t>
      </w:r>
      <w:proofErr w:type="gramStart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</w:t>
      </w:r>
      <w:proofErr w:type="gramEnd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Минюстом России 03.07.2013, регистрационный № 28970).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*** Приказ </w:t>
      </w:r>
      <w:proofErr w:type="spellStart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Минздравсоцразвития</w:t>
      </w:r>
      <w:proofErr w:type="spellEnd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21.03.2014 № 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Минюстом России 25.04.2014, регистрационный № 32115).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1</w:t>
      </w: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</w:t>
      </w:r>
      <w:r w:rsidRPr="0087492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="008572F3"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"http://www.garant.ru/products/ipo/prime/doc/70631954/" \l "1000" </w:instrText>
      </w:r>
      <w:r w:rsidR="008572F3"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874924">
        <w:rPr>
          <w:rFonts w:ascii="Arial" w:eastAsia="Times New Roman" w:hAnsi="Arial" w:cs="Arial"/>
          <w:color w:val="2060A4"/>
          <w:sz w:val="21"/>
          <w:u w:val="single"/>
          <w:lang w:eastAsia="ru-RU"/>
        </w:rPr>
        <w:t>СанПиН</w:t>
      </w:r>
      <w:proofErr w:type="spellEnd"/>
      <w:r w:rsidRPr="00874924">
        <w:rPr>
          <w:rFonts w:ascii="Arial" w:eastAsia="Times New Roman" w:hAnsi="Arial" w:cs="Arial"/>
          <w:color w:val="2060A4"/>
          <w:sz w:val="21"/>
          <w:u w:val="single"/>
          <w:lang w:eastAsia="ru-RU"/>
        </w:rPr>
        <w:t xml:space="preserve"> 2.4.4.3172-14</w:t>
      </w:r>
      <w:r w:rsidR="008572F3"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</w:p>
    <w:p w:rsidR="00874924" w:rsidRPr="00874924" w:rsidRDefault="00874924" w:rsidP="000F0CA4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749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Рекомендуемые состав и площади</w:t>
      </w:r>
      <w:r w:rsidRPr="008749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помещений в организациях дополнительного образования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1</w:t>
      </w:r>
    </w:p>
    <w:p w:rsidR="00874924" w:rsidRPr="00874924" w:rsidRDefault="00874924" w:rsidP="000F0CA4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749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Рекомендуемые состав и площади помещений для занятий детей техническим творчеством</w:t>
      </w:r>
      <w:hyperlink r:id="rId15" w:anchor="11111" w:history="1">
        <w:r w:rsidRPr="00874924">
          <w:rPr>
            <w:rFonts w:ascii="Arial" w:eastAsia="Times New Roman" w:hAnsi="Arial" w:cs="Arial"/>
            <w:b/>
            <w:bCs/>
            <w:color w:val="2060A4"/>
            <w:sz w:val="26"/>
            <w:u w:val="single"/>
            <w:lang w:eastAsia="ru-RU"/>
          </w:rPr>
          <w:t>*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1"/>
        <w:gridCol w:w="3034"/>
      </w:tblGrid>
      <w:tr w:rsidR="00874924" w:rsidRPr="00874924" w:rsidTr="00874924"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* не менее на 1 ребенка</w:t>
            </w:r>
          </w:p>
        </w:tc>
      </w:tr>
      <w:tr w:rsidR="00874924" w:rsidRPr="00874924" w:rsidTr="00874924"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. Группа помещений для детей младшего школьного) </w:t>
            </w: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возраста</w:t>
            </w:r>
            <w:proofErr w:type="gramEnd"/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874924" w:rsidRPr="00874924" w:rsidTr="00874924"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технического моделирования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874924" w:rsidRPr="00874924" w:rsidTr="00874924"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работы с природными материалами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74924" w:rsidRPr="00874924" w:rsidTr="00874924"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Группа помещений мастерских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74924" w:rsidRPr="00874924" w:rsidTr="00874924"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Мастерские по обработке древесины и металла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74924" w:rsidRPr="00874924" w:rsidTr="00874924"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Группа помещений для конструирования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74924" w:rsidRPr="00874924" w:rsidTr="00874924"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Лаборатория </w:t>
            </w:r>
            <w:proofErr w:type="spellStart"/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радиоконструирования</w:t>
            </w:r>
            <w:proofErr w:type="spellEnd"/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робототехники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874924" w:rsidRPr="00874924" w:rsidTr="00874924"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радиостанции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874924" w:rsidRPr="00874924" w:rsidTr="00874924"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Группа помещений научных обществ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74924" w:rsidRPr="00874924" w:rsidTr="00874924"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физико-техническая и кабинетом для теоретических занятий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874924" w:rsidRPr="00874924" w:rsidTr="00874924"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химико-техническая и кабинетом для теоретических занятий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74924" w:rsidRPr="00874924" w:rsidTr="00874924"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астрономии и обсерваторией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874924" w:rsidRPr="00874924" w:rsidTr="00874924"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Группа помещений для технических видов спорта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74924" w:rsidRPr="00874924" w:rsidTr="00874924"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авиационного и ракетного моделирования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874924" w:rsidRPr="00874924" w:rsidTr="00874924"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Лаборатория </w:t>
            </w:r>
            <w:proofErr w:type="spellStart"/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автомоделирования</w:t>
            </w:r>
            <w:proofErr w:type="spellEnd"/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874924" w:rsidRPr="00874924" w:rsidTr="00874924"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Лаборатория </w:t>
            </w:r>
            <w:proofErr w:type="spellStart"/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судомоделирования</w:t>
            </w:r>
            <w:proofErr w:type="spellEnd"/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874924" w:rsidRPr="00874924" w:rsidTr="00874924"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картинга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874924" w:rsidRPr="00874924" w:rsidTr="00874924"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</w:t>
            </w:r>
            <w:proofErr w:type="spellStart"/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кинофотостудии</w:t>
            </w:r>
            <w:proofErr w:type="spellEnd"/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gramStart"/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лаборантской</w:t>
            </w:r>
            <w:proofErr w:type="gramEnd"/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</w:tbl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Примечание: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При основных помещениях рекомендуется оборудование помещений лаборантских.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2</w:t>
      </w:r>
    </w:p>
    <w:p w:rsidR="00874924" w:rsidRPr="00874924" w:rsidRDefault="00874924" w:rsidP="000F0CA4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749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Рекомендуемый состав и площади основных помещений для занятий естественнонаучной направленности</w:t>
      </w:r>
      <w:hyperlink r:id="rId16" w:anchor="111111" w:history="1">
        <w:r w:rsidRPr="00874924">
          <w:rPr>
            <w:rFonts w:ascii="Arial" w:eastAsia="Times New Roman" w:hAnsi="Arial" w:cs="Arial"/>
            <w:b/>
            <w:bCs/>
            <w:color w:val="2060A4"/>
            <w:sz w:val="26"/>
            <w:u w:val="single"/>
            <w:lang w:eastAsia="ru-RU"/>
          </w:rPr>
          <w:t>*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56"/>
        <w:gridCol w:w="3329"/>
      </w:tblGrid>
      <w:tr w:rsidR="00874924" w:rsidRPr="00874924" w:rsidTr="00874924"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Площади (не менее *) на 1 ребенка</w:t>
            </w:r>
          </w:p>
        </w:tc>
      </w:tr>
      <w:tr w:rsidR="00874924" w:rsidRPr="00874924" w:rsidTr="00874924"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ботаники и растениеводства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874924" w:rsidRPr="00874924" w:rsidTr="00874924"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зоологии и животноводства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874924" w:rsidRPr="00874924" w:rsidTr="00874924"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экспериментальной биологии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874924" w:rsidRPr="00874924" w:rsidTr="00874924"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агроэкологии и зоотехники</w:t>
            </w:r>
            <w:hyperlink r:id="rId17" w:anchor="22222" w:history="1">
              <w:r w:rsidRPr="00874924">
                <w:rPr>
                  <w:rFonts w:ascii="Times New Roman" w:eastAsia="Times New Roman" w:hAnsi="Times New Roman" w:cs="Times New Roman"/>
                  <w:color w:val="2060A4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874924" w:rsidRPr="00874924" w:rsidTr="00874924"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охраны и наблюдения природы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874924" w:rsidRPr="00874924" w:rsidTr="00874924"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юных любителей природы с уголком живой природы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</w:tbl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Примечание: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При основных помещениях рекомендуется оборудование помещений лаборантских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** Предусматриваются учебно-опытные участки, мини-ферма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Таблица 3</w:t>
      </w:r>
    </w:p>
    <w:p w:rsidR="00874924" w:rsidRPr="00874924" w:rsidRDefault="00874924" w:rsidP="000F0CA4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749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Рекомендуемые состав и площади основных помещений для занятий художественным творчеством, хореографией, спортом, музыкальных занятий*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8"/>
        <w:gridCol w:w="3801"/>
      </w:tblGrid>
      <w:tr w:rsidR="00874924" w:rsidRPr="00874924" w:rsidTr="00874924"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Помещения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Площади (не менее *) на 1 ребенка</w:t>
            </w:r>
          </w:p>
        </w:tc>
      </w:tr>
      <w:tr w:rsidR="00874924" w:rsidRPr="00874924" w:rsidTr="00874924"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Мастерские масляной живописи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 *</w:t>
            </w:r>
          </w:p>
        </w:tc>
      </w:tr>
      <w:tr w:rsidR="00874924" w:rsidRPr="00874924" w:rsidTr="00874924"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Мастерские акварельной живописи и рисунка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 *</w:t>
            </w:r>
          </w:p>
        </w:tc>
      </w:tr>
      <w:tr w:rsidR="00874924" w:rsidRPr="00874924" w:rsidTr="00874924"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Мастерские скульптуры и керамики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 *</w:t>
            </w:r>
          </w:p>
        </w:tc>
      </w:tr>
      <w:tr w:rsidR="00874924" w:rsidRPr="00874924" w:rsidTr="00874924"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Мастерские прикладного искусства и композиции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*</w:t>
            </w:r>
          </w:p>
        </w:tc>
      </w:tr>
      <w:tr w:rsidR="00874924" w:rsidRPr="00874924" w:rsidTr="00874924"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Кабинета истории искусств, теоретических занятий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*</w:t>
            </w:r>
          </w:p>
        </w:tc>
      </w:tr>
      <w:tr w:rsidR="00874924" w:rsidRPr="00874924" w:rsidTr="00874924"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для занятий хореографией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 *</w:t>
            </w:r>
          </w:p>
        </w:tc>
      </w:tr>
      <w:tr w:rsidR="00874924" w:rsidRPr="00874924" w:rsidTr="00874924"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 *</w:t>
            </w:r>
          </w:p>
        </w:tc>
      </w:tr>
      <w:tr w:rsidR="00874924" w:rsidRPr="00874924" w:rsidTr="00874924"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для индивидуальных музыкальных занятий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*</w:t>
            </w:r>
          </w:p>
        </w:tc>
      </w:tr>
      <w:tr w:rsidR="00874924" w:rsidRPr="00874924" w:rsidTr="00874924"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для занятий хора и оркестра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*</w:t>
            </w:r>
          </w:p>
        </w:tc>
      </w:tr>
      <w:tr w:rsidR="00874924" w:rsidRPr="00874924" w:rsidTr="00874924"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 * на 1 посадочное место</w:t>
            </w:r>
          </w:p>
        </w:tc>
      </w:tr>
    </w:tbl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Примечание: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При основных помещениях рекомендуется оборудование кладовой.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2</w:t>
      </w: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</w:t>
      </w:r>
      <w:r w:rsidRPr="0087492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="008572F3"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"http://www.garant.ru/products/ipo/prime/doc/70631954/" \l "1000" </w:instrText>
      </w:r>
      <w:r w:rsidR="008572F3"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874924">
        <w:rPr>
          <w:rFonts w:ascii="Arial" w:eastAsia="Times New Roman" w:hAnsi="Arial" w:cs="Arial"/>
          <w:color w:val="2060A4"/>
          <w:sz w:val="21"/>
          <w:u w:val="single"/>
          <w:lang w:eastAsia="ru-RU"/>
        </w:rPr>
        <w:t>СанПиН</w:t>
      </w:r>
      <w:proofErr w:type="spellEnd"/>
      <w:r w:rsidRPr="00874924">
        <w:rPr>
          <w:rFonts w:ascii="Arial" w:eastAsia="Times New Roman" w:hAnsi="Arial" w:cs="Arial"/>
          <w:color w:val="2060A4"/>
          <w:sz w:val="21"/>
          <w:u w:val="single"/>
          <w:lang w:eastAsia="ru-RU"/>
        </w:rPr>
        <w:t xml:space="preserve"> 2.4.4.3172-14</w:t>
      </w:r>
      <w:r w:rsidR="008572F3"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</w:p>
    <w:p w:rsidR="00874924" w:rsidRPr="00874924" w:rsidRDefault="00874924" w:rsidP="000F0CA4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749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Воздухообмен в основных помещениях организаций дополнительного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1"/>
        <w:gridCol w:w="2019"/>
        <w:gridCol w:w="2965"/>
      </w:tblGrid>
      <w:tr w:rsidR="00874924" w:rsidRPr="00874924" w:rsidTr="00874924"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Помещения (деятельность)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необходимого воздуха на одного учащегося, *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874924" w:rsidRPr="00874924" w:rsidTr="00874924"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учебных и кружковых занятий (деятельность не связана с повышенной двигательной активностью, выделением вредных химических веществ, пыли)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20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74924" w:rsidRPr="00874924" w:rsidTr="00874924"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Мастерские по обработке металла, дерева, с крупным станочным оборудованием, кружки технического моделирования, </w:t>
            </w:r>
            <w:proofErr w:type="spellStart"/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кинофотолаборатория</w:t>
            </w:r>
            <w:proofErr w:type="spellEnd"/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(деятельность связана с выделением пыли или вредных химических веществ)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20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предусмотреть местную вытяжную вентиляцию (со встроенными отсосами, вытяжными шкафами и зонтами) от источника загрязнения</w:t>
            </w:r>
          </w:p>
        </w:tc>
      </w:tr>
      <w:tr w:rsidR="00874924" w:rsidRPr="00874924" w:rsidTr="00874924"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Залы спортивные, для занятий бальными танцами, хореографией; бассейны, (деятельность связана с повышенной двигательной активностью)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80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74924" w:rsidRPr="00874924" w:rsidTr="00874924"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зал, лекционная аудитория, помещения для кружков, хора, музыкальных занятий Библиотеки (читальные залы, абонемент)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20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3</w:t>
      </w: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</w:t>
      </w:r>
      <w:r w:rsidRPr="0087492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="008572F3"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"http://www.garant.ru/products/ipo/prime/doc/70631954/" \l "1000" </w:instrText>
      </w:r>
      <w:r w:rsidR="008572F3"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874924">
        <w:rPr>
          <w:rFonts w:ascii="Arial" w:eastAsia="Times New Roman" w:hAnsi="Arial" w:cs="Arial"/>
          <w:color w:val="2060A4"/>
          <w:sz w:val="21"/>
          <w:u w:val="single"/>
          <w:lang w:eastAsia="ru-RU"/>
        </w:rPr>
        <w:t>СанПиН</w:t>
      </w:r>
      <w:proofErr w:type="spellEnd"/>
      <w:r w:rsidRPr="00874924">
        <w:rPr>
          <w:rFonts w:ascii="Arial" w:eastAsia="Times New Roman" w:hAnsi="Arial" w:cs="Arial"/>
          <w:color w:val="2060A4"/>
          <w:sz w:val="21"/>
          <w:u w:val="single"/>
          <w:lang w:eastAsia="ru-RU"/>
        </w:rPr>
        <w:t xml:space="preserve"> 2.4.4.3172-14</w:t>
      </w:r>
      <w:r w:rsidR="008572F3"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</w:p>
    <w:p w:rsidR="00874924" w:rsidRPr="00874924" w:rsidRDefault="00874924" w:rsidP="000F0CA4">
      <w:pPr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7492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Рекомендуемый режим занятий детей в организациях дополнительного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3583"/>
        <w:gridCol w:w="1777"/>
        <w:gridCol w:w="3586"/>
      </w:tblGrid>
      <w:tr w:rsidR="00874924" w:rsidRPr="00874924" w:rsidTr="00874924"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87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7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7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объединения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занятий в неделю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и продолжительность занятий в день</w:t>
            </w:r>
          </w:p>
        </w:tc>
      </w:tr>
      <w:tr w:rsidR="00874924" w:rsidRPr="00874924" w:rsidTr="00874924"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45 мин;</w:t>
            </w:r>
          </w:p>
        </w:tc>
      </w:tr>
      <w:tr w:rsidR="00874924" w:rsidRPr="00874924" w:rsidTr="00874924"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с использованием компьютерной техники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30 мин. для детей в возрасте до 10 лет; 2 по 45 мин. для остальных обучающихся;</w:t>
            </w:r>
          </w:p>
        </w:tc>
      </w:tr>
      <w:tr w:rsidR="00874924" w:rsidRPr="00874924" w:rsidTr="00874924"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по 45 мин.;</w:t>
            </w:r>
          </w:p>
        </w:tc>
      </w:tr>
      <w:tr w:rsidR="00874924" w:rsidRPr="00874924" w:rsidTr="00874924"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изобразительного и декоративно-прикладного искусства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по 45 мин.;</w:t>
            </w:r>
          </w:p>
        </w:tc>
      </w:tr>
      <w:tr w:rsidR="00874924" w:rsidRPr="00874924" w:rsidTr="00874924"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 вокальные объединения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proofErr w:type="gramEnd"/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45 мин. (групповые занятия); 30-45 мин. (индивидуальные занятия);</w:t>
            </w:r>
          </w:p>
        </w:tc>
      </w:tr>
      <w:tr w:rsidR="00874924" w:rsidRPr="00874924" w:rsidTr="00874924"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Хоровые объединения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по 45 мин.</w:t>
            </w:r>
          </w:p>
        </w:tc>
      </w:tr>
      <w:tr w:rsidR="00874924" w:rsidRPr="00874924" w:rsidTr="00874924"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Оркестровые объединения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30-45 мин. (индивидуальные занятия); репетиция до 4-х часов с внутренним перерывом 20-25 мин.;</w:t>
            </w:r>
          </w:p>
        </w:tc>
      </w:tr>
      <w:tr w:rsidR="00874924" w:rsidRPr="00874924" w:rsidTr="00874924"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Хореографические объединения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30 мин. для детей в возрасте до 8 лет; 2 по 45 мин. - для остальных обучающихся;</w:t>
            </w:r>
          </w:p>
        </w:tc>
      </w:tr>
      <w:tr w:rsidR="00874924" w:rsidRPr="00874924" w:rsidTr="00874924"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2-4; 1-2 похода или занятия на местности в месяц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по 45 мин; занятия на местности или поход - до 8 часов;</w:t>
            </w:r>
          </w:p>
        </w:tc>
      </w:tr>
      <w:tr w:rsidR="00874924" w:rsidRPr="00874924" w:rsidTr="00874924"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по 45 мин.; занятия на местности до 8 час;</w:t>
            </w:r>
          </w:p>
        </w:tc>
      </w:tr>
      <w:tr w:rsidR="00874924" w:rsidRPr="00874924" w:rsidTr="00874924"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74924" w:rsidRPr="00874924" w:rsidTr="00874924"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дополнительным </w:t>
            </w:r>
            <w:proofErr w:type="spellStart"/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общеразвивающим</w:t>
            </w:r>
            <w:proofErr w:type="spellEnd"/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 в области физической культуры и спорта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45 мин. для детей в возрасте до 8 лет; 2 по 45 мин. - для остальных обучающихся;</w:t>
            </w:r>
          </w:p>
        </w:tc>
      </w:tr>
      <w:tr w:rsidR="00874924" w:rsidRPr="00874924" w:rsidTr="00874924"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Спортивно-оздоровительные группы (кроме командных игровых и технических видов спорта)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45 мин. для детей в возрасте до 8 лет; 2 по 45 мин. - для остальных обучающихся;</w:t>
            </w:r>
          </w:p>
        </w:tc>
      </w:tr>
      <w:tr w:rsidR="00874924" w:rsidRPr="00874924" w:rsidTr="00874924"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Спортивно-оздоровительные группы в командно-игровых видах спорта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45 мин.;</w:t>
            </w:r>
          </w:p>
        </w:tc>
      </w:tr>
      <w:tr w:rsidR="00874924" w:rsidRPr="00874924" w:rsidTr="00874924"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Спортивно-оздоровительные группы в технических видах спорта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45 мин.</w:t>
            </w:r>
          </w:p>
        </w:tc>
      </w:tr>
      <w:tr w:rsidR="00874924" w:rsidRPr="00874924" w:rsidTr="00874924"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Культурологическая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по 45 мин.</w:t>
            </w:r>
          </w:p>
        </w:tc>
      </w:tr>
      <w:tr w:rsidR="00874924" w:rsidRPr="00874924" w:rsidTr="00874924"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Тележурналистика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по 45 мин.</w:t>
            </w:r>
          </w:p>
        </w:tc>
      </w:tr>
      <w:tr w:rsidR="00874924" w:rsidRPr="00874924" w:rsidTr="00874924"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Военно-патриотическая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по 45 мин.; занятия на местности - до 8 часов</w:t>
            </w:r>
          </w:p>
        </w:tc>
      </w:tr>
      <w:tr w:rsidR="00874924" w:rsidRPr="00874924" w:rsidTr="00874924"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по 45 мин</w:t>
            </w:r>
          </w:p>
        </w:tc>
      </w:tr>
      <w:tr w:rsidR="00874924" w:rsidRPr="00874924" w:rsidTr="00874924"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Предшкольное</w:t>
            </w:r>
            <w:proofErr w:type="spellEnd"/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по 30 мин.</w:t>
            </w:r>
          </w:p>
        </w:tc>
      </w:tr>
      <w:tr w:rsidR="00874924" w:rsidRPr="00874924" w:rsidTr="00874924"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 оппозиционно вызывающим расстройством </w:t>
            </w: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(ОВР)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2-4</w:t>
            </w:r>
          </w:p>
        </w:tc>
        <w:tc>
          <w:tcPr>
            <w:tcW w:w="0" w:type="auto"/>
            <w:hideMark/>
          </w:tcPr>
          <w:p w:rsidR="00874924" w:rsidRPr="00874924" w:rsidRDefault="00874924" w:rsidP="000F0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по 45 мин.</w:t>
            </w:r>
          </w:p>
        </w:tc>
      </w:tr>
    </w:tbl>
    <w:p w:rsidR="00874924" w:rsidRPr="00874924" w:rsidRDefault="00874924" w:rsidP="000F0CA4">
      <w:pPr>
        <w:spacing w:after="255" w:line="300" w:lineRule="atLeast"/>
        <w:jc w:val="both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87492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lastRenderedPageBreak/>
        <w:t>Обзор документа</w:t>
      </w:r>
    </w:p>
    <w:p w:rsidR="00874924" w:rsidRPr="00874924" w:rsidRDefault="008572F3" w:rsidP="000F0CA4">
      <w:pPr>
        <w:spacing w:before="255" w:after="25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2F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Разработаны </w:t>
      </w:r>
      <w:proofErr w:type="spellStart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СанПиН</w:t>
      </w:r>
      <w:proofErr w:type="spellEnd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2.4.4.3172-14 "Санитарно-эпидемиологические требования к устройству, содержанию и организации </w:t>
      </w:r>
      <w:proofErr w:type="gramStart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Речь идет об организациях, реализующих дополнительные </w:t>
      </w:r>
      <w:proofErr w:type="spellStart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общеразвивающие</w:t>
      </w:r>
      <w:proofErr w:type="spellEnd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предпрофессиональные</w:t>
      </w:r>
      <w:proofErr w:type="spellEnd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программы.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 содержат требования к размещению организации, к зданию, к водоснабжению и канализации, к естественному и искусственному освещению, к отоплению, вентиляции и воздушно-тепловому режиму.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самостоятельные разделы также помещены требования к помещениям для занятий различной направленности и их оборудованию, к организации образовательного процесса, к питанию и питьевому режиму, к санитарному состоянию.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Так, территорию организации рекомендуется ограждать забором и/или полосой зеленых насаждений. Помещения для занятий детей дошкольного (до 7 лет) и младшего школьного возраста (до 11 лет) размещаются не выше третьего этажа здания. Медкабинет следует располагать на первом этаже. Питьевая вода должна отвечать соответствующим требованиям.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Занятия начинаются не ранее 8.00 и заканчиваются не позднее 20.00. Для обучающихся в возрасте 16-18 лет допускается окончание занятий в 21.00.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соблюдение санитарных правил отвечает руководитель организации.</w:t>
      </w:r>
    </w:p>
    <w:p w:rsidR="00874924" w:rsidRPr="00874924" w:rsidRDefault="00874924" w:rsidP="000F0CA4">
      <w:pPr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СанПиН</w:t>
      </w:r>
      <w:proofErr w:type="spellEnd"/>
      <w:r w:rsidRPr="008749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2.4.4.1251-03 "Санитарно-эпидемиологические требования к учреждениям дополнительного образования детей (внешкольные учреждения)" признаны утратившими силу.</w:t>
      </w:r>
    </w:p>
    <w:sectPr w:rsidR="00874924" w:rsidRPr="00874924" w:rsidSect="00A3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924"/>
    <w:rsid w:val="000002C1"/>
    <w:rsid w:val="000008B2"/>
    <w:rsid w:val="00001561"/>
    <w:rsid w:val="000019EC"/>
    <w:rsid w:val="00002BE9"/>
    <w:rsid w:val="00004664"/>
    <w:rsid w:val="00005776"/>
    <w:rsid w:val="00005E1F"/>
    <w:rsid w:val="000065B5"/>
    <w:rsid w:val="00007AC0"/>
    <w:rsid w:val="00010C33"/>
    <w:rsid w:val="00010FC0"/>
    <w:rsid w:val="00012868"/>
    <w:rsid w:val="000133E2"/>
    <w:rsid w:val="00013AFB"/>
    <w:rsid w:val="0001529A"/>
    <w:rsid w:val="000205C2"/>
    <w:rsid w:val="00022C08"/>
    <w:rsid w:val="00023E2B"/>
    <w:rsid w:val="0002513A"/>
    <w:rsid w:val="000262FC"/>
    <w:rsid w:val="0002650D"/>
    <w:rsid w:val="0002652F"/>
    <w:rsid w:val="00026950"/>
    <w:rsid w:val="00027D6A"/>
    <w:rsid w:val="00032B3F"/>
    <w:rsid w:val="000348BD"/>
    <w:rsid w:val="00036169"/>
    <w:rsid w:val="0004005F"/>
    <w:rsid w:val="000415BC"/>
    <w:rsid w:val="00041CAB"/>
    <w:rsid w:val="000427B1"/>
    <w:rsid w:val="00042ED5"/>
    <w:rsid w:val="00044862"/>
    <w:rsid w:val="000469CC"/>
    <w:rsid w:val="00046CF7"/>
    <w:rsid w:val="00046FE3"/>
    <w:rsid w:val="00047DA9"/>
    <w:rsid w:val="00047FED"/>
    <w:rsid w:val="00050C38"/>
    <w:rsid w:val="000536BB"/>
    <w:rsid w:val="00053E3C"/>
    <w:rsid w:val="00054461"/>
    <w:rsid w:val="00054665"/>
    <w:rsid w:val="00056EA8"/>
    <w:rsid w:val="00060983"/>
    <w:rsid w:val="00063D4A"/>
    <w:rsid w:val="000647B8"/>
    <w:rsid w:val="0006531B"/>
    <w:rsid w:val="00067511"/>
    <w:rsid w:val="00070061"/>
    <w:rsid w:val="000702C3"/>
    <w:rsid w:val="00071222"/>
    <w:rsid w:val="000733F0"/>
    <w:rsid w:val="000736A1"/>
    <w:rsid w:val="00077885"/>
    <w:rsid w:val="0008665E"/>
    <w:rsid w:val="000923B6"/>
    <w:rsid w:val="00094150"/>
    <w:rsid w:val="000967AD"/>
    <w:rsid w:val="000A51B2"/>
    <w:rsid w:val="000A56DF"/>
    <w:rsid w:val="000B073E"/>
    <w:rsid w:val="000B172B"/>
    <w:rsid w:val="000B5620"/>
    <w:rsid w:val="000C0AE2"/>
    <w:rsid w:val="000C34BE"/>
    <w:rsid w:val="000C51B6"/>
    <w:rsid w:val="000C5C23"/>
    <w:rsid w:val="000C6CB2"/>
    <w:rsid w:val="000D012D"/>
    <w:rsid w:val="000D19EA"/>
    <w:rsid w:val="000D3DC4"/>
    <w:rsid w:val="000D6536"/>
    <w:rsid w:val="000D6642"/>
    <w:rsid w:val="000E174C"/>
    <w:rsid w:val="000E2D3F"/>
    <w:rsid w:val="000E4873"/>
    <w:rsid w:val="000E6F9D"/>
    <w:rsid w:val="000E78B1"/>
    <w:rsid w:val="000F0CA4"/>
    <w:rsid w:val="000F462B"/>
    <w:rsid w:val="000F54AB"/>
    <w:rsid w:val="000F64CA"/>
    <w:rsid w:val="00100453"/>
    <w:rsid w:val="00100F59"/>
    <w:rsid w:val="00101B6D"/>
    <w:rsid w:val="00101F53"/>
    <w:rsid w:val="00102AD4"/>
    <w:rsid w:val="00103433"/>
    <w:rsid w:val="00103D41"/>
    <w:rsid w:val="0010443E"/>
    <w:rsid w:val="00105CCA"/>
    <w:rsid w:val="00106831"/>
    <w:rsid w:val="0010755D"/>
    <w:rsid w:val="00107796"/>
    <w:rsid w:val="00107B2F"/>
    <w:rsid w:val="00110B9C"/>
    <w:rsid w:val="00112E9F"/>
    <w:rsid w:val="00113417"/>
    <w:rsid w:val="00114E49"/>
    <w:rsid w:val="00115117"/>
    <w:rsid w:val="00116B39"/>
    <w:rsid w:val="001222D0"/>
    <w:rsid w:val="00124388"/>
    <w:rsid w:val="00124C55"/>
    <w:rsid w:val="0013075E"/>
    <w:rsid w:val="00130983"/>
    <w:rsid w:val="00134137"/>
    <w:rsid w:val="00134C3B"/>
    <w:rsid w:val="0013521D"/>
    <w:rsid w:val="0013613B"/>
    <w:rsid w:val="0013649E"/>
    <w:rsid w:val="00136750"/>
    <w:rsid w:val="00136754"/>
    <w:rsid w:val="00140313"/>
    <w:rsid w:val="0014072B"/>
    <w:rsid w:val="0014179D"/>
    <w:rsid w:val="00142345"/>
    <w:rsid w:val="00143A7C"/>
    <w:rsid w:val="00145687"/>
    <w:rsid w:val="0014573D"/>
    <w:rsid w:val="0014581B"/>
    <w:rsid w:val="001461BA"/>
    <w:rsid w:val="0014722A"/>
    <w:rsid w:val="00151B8F"/>
    <w:rsid w:val="0015261F"/>
    <w:rsid w:val="00152968"/>
    <w:rsid w:val="00153AC5"/>
    <w:rsid w:val="00154420"/>
    <w:rsid w:val="0015451B"/>
    <w:rsid w:val="001554FE"/>
    <w:rsid w:val="0016049E"/>
    <w:rsid w:val="001606B0"/>
    <w:rsid w:val="00160BFE"/>
    <w:rsid w:val="001614FC"/>
    <w:rsid w:val="001632C1"/>
    <w:rsid w:val="00163C4A"/>
    <w:rsid w:val="00163CE4"/>
    <w:rsid w:val="001654E9"/>
    <w:rsid w:val="001667D4"/>
    <w:rsid w:val="00166AF0"/>
    <w:rsid w:val="00170A95"/>
    <w:rsid w:val="00172FE4"/>
    <w:rsid w:val="001756D0"/>
    <w:rsid w:val="001779E0"/>
    <w:rsid w:val="001809A6"/>
    <w:rsid w:val="00184874"/>
    <w:rsid w:val="00184ED5"/>
    <w:rsid w:val="001850B3"/>
    <w:rsid w:val="00185F58"/>
    <w:rsid w:val="00187145"/>
    <w:rsid w:val="00187253"/>
    <w:rsid w:val="00187FAD"/>
    <w:rsid w:val="001903A6"/>
    <w:rsid w:val="00192FAB"/>
    <w:rsid w:val="0019339F"/>
    <w:rsid w:val="00193518"/>
    <w:rsid w:val="001A2333"/>
    <w:rsid w:val="001A2597"/>
    <w:rsid w:val="001A3106"/>
    <w:rsid w:val="001A33E4"/>
    <w:rsid w:val="001A37EE"/>
    <w:rsid w:val="001A4659"/>
    <w:rsid w:val="001A491F"/>
    <w:rsid w:val="001A5E4E"/>
    <w:rsid w:val="001B005F"/>
    <w:rsid w:val="001B09DB"/>
    <w:rsid w:val="001B1641"/>
    <w:rsid w:val="001B1D2E"/>
    <w:rsid w:val="001B21F4"/>
    <w:rsid w:val="001B2937"/>
    <w:rsid w:val="001B2D0F"/>
    <w:rsid w:val="001B3705"/>
    <w:rsid w:val="001B43F9"/>
    <w:rsid w:val="001B5C81"/>
    <w:rsid w:val="001B5EF2"/>
    <w:rsid w:val="001B60DD"/>
    <w:rsid w:val="001B6719"/>
    <w:rsid w:val="001C3F70"/>
    <w:rsid w:val="001C4AFD"/>
    <w:rsid w:val="001C5181"/>
    <w:rsid w:val="001C56E1"/>
    <w:rsid w:val="001C57E3"/>
    <w:rsid w:val="001C64A8"/>
    <w:rsid w:val="001C6FC2"/>
    <w:rsid w:val="001D080A"/>
    <w:rsid w:val="001D16EF"/>
    <w:rsid w:val="001D28AB"/>
    <w:rsid w:val="001D43A3"/>
    <w:rsid w:val="001D63FA"/>
    <w:rsid w:val="001D6DBF"/>
    <w:rsid w:val="001D75F1"/>
    <w:rsid w:val="001E6781"/>
    <w:rsid w:val="001F149D"/>
    <w:rsid w:val="001F3F21"/>
    <w:rsid w:val="001F4B5C"/>
    <w:rsid w:val="001F4FB3"/>
    <w:rsid w:val="001F73EA"/>
    <w:rsid w:val="0020005F"/>
    <w:rsid w:val="0020226E"/>
    <w:rsid w:val="00202C15"/>
    <w:rsid w:val="00202EC3"/>
    <w:rsid w:val="002035CC"/>
    <w:rsid w:val="0020373C"/>
    <w:rsid w:val="002043CD"/>
    <w:rsid w:val="002047A8"/>
    <w:rsid w:val="00206724"/>
    <w:rsid w:val="00211C5A"/>
    <w:rsid w:val="00214094"/>
    <w:rsid w:val="00214337"/>
    <w:rsid w:val="002143DD"/>
    <w:rsid w:val="002176AF"/>
    <w:rsid w:val="0022100D"/>
    <w:rsid w:val="00221494"/>
    <w:rsid w:val="00221629"/>
    <w:rsid w:val="0022378D"/>
    <w:rsid w:val="0022418C"/>
    <w:rsid w:val="00224F0C"/>
    <w:rsid w:val="002279E9"/>
    <w:rsid w:val="00230D9F"/>
    <w:rsid w:val="00231ABC"/>
    <w:rsid w:val="00231FAB"/>
    <w:rsid w:val="002333E7"/>
    <w:rsid w:val="002365B4"/>
    <w:rsid w:val="00237FB7"/>
    <w:rsid w:val="0024108B"/>
    <w:rsid w:val="00241795"/>
    <w:rsid w:val="00242D42"/>
    <w:rsid w:val="002430F2"/>
    <w:rsid w:val="00244A1D"/>
    <w:rsid w:val="002463D0"/>
    <w:rsid w:val="0025193A"/>
    <w:rsid w:val="0025214A"/>
    <w:rsid w:val="00253E9F"/>
    <w:rsid w:val="00255E42"/>
    <w:rsid w:val="0025734C"/>
    <w:rsid w:val="0026069C"/>
    <w:rsid w:val="00261127"/>
    <w:rsid w:val="002623E1"/>
    <w:rsid w:val="00265D49"/>
    <w:rsid w:val="002661F2"/>
    <w:rsid w:val="002664B7"/>
    <w:rsid w:val="00271DB5"/>
    <w:rsid w:val="00274DF8"/>
    <w:rsid w:val="00275C68"/>
    <w:rsid w:val="002760A5"/>
    <w:rsid w:val="00277619"/>
    <w:rsid w:val="00280CBA"/>
    <w:rsid w:val="00280D8B"/>
    <w:rsid w:val="00280DA4"/>
    <w:rsid w:val="002818CD"/>
    <w:rsid w:val="002860DB"/>
    <w:rsid w:val="002865DD"/>
    <w:rsid w:val="002908D2"/>
    <w:rsid w:val="00293841"/>
    <w:rsid w:val="0029386F"/>
    <w:rsid w:val="00294F40"/>
    <w:rsid w:val="00296171"/>
    <w:rsid w:val="00296C2C"/>
    <w:rsid w:val="00297658"/>
    <w:rsid w:val="002A281F"/>
    <w:rsid w:val="002A3652"/>
    <w:rsid w:val="002A3CDA"/>
    <w:rsid w:val="002A5F37"/>
    <w:rsid w:val="002A7AD4"/>
    <w:rsid w:val="002B2ADA"/>
    <w:rsid w:val="002B5D66"/>
    <w:rsid w:val="002C2643"/>
    <w:rsid w:val="002C2965"/>
    <w:rsid w:val="002C32F7"/>
    <w:rsid w:val="002C3C9F"/>
    <w:rsid w:val="002C402F"/>
    <w:rsid w:val="002C5385"/>
    <w:rsid w:val="002C7363"/>
    <w:rsid w:val="002C780F"/>
    <w:rsid w:val="002C7A17"/>
    <w:rsid w:val="002D0FDE"/>
    <w:rsid w:val="002D205A"/>
    <w:rsid w:val="002D266C"/>
    <w:rsid w:val="002D2F12"/>
    <w:rsid w:val="002D4CC0"/>
    <w:rsid w:val="002E0B6E"/>
    <w:rsid w:val="002E2B85"/>
    <w:rsid w:val="002E30BC"/>
    <w:rsid w:val="002E4288"/>
    <w:rsid w:val="002E5158"/>
    <w:rsid w:val="002E62DD"/>
    <w:rsid w:val="002F17F3"/>
    <w:rsid w:val="002F21AD"/>
    <w:rsid w:val="002F3C85"/>
    <w:rsid w:val="002F7206"/>
    <w:rsid w:val="00300226"/>
    <w:rsid w:val="0030238E"/>
    <w:rsid w:val="00302BAF"/>
    <w:rsid w:val="0030349A"/>
    <w:rsid w:val="00303E26"/>
    <w:rsid w:val="003041BB"/>
    <w:rsid w:val="00305B32"/>
    <w:rsid w:val="00305D6D"/>
    <w:rsid w:val="003072C3"/>
    <w:rsid w:val="00311664"/>
    <w:rsid w:val="00315441"/>
    <w:rsid w:val="0031753F"/>
    <w:rsid w:val="00321222"/>
    <w:rsid w:val="003213D3"/>
    <w:rsid w:val="00322FA2"/>
    <w:rsid w:val="003261C7"/>
    <w:rsid w:val="00330312"/>
    <w:rsid w:val="00330432"/>
    <w:rsid w:val="00330512"/>
    <w:rsid w:val="003358EB"/>
    <w:rsid w:val="00335AF3"/>
    <w:rsid w:val="003416A8"/>
    <w:rsid w:val="00346605"/>
    <w:rsid w:val="003505A2"/>
    <w:rsid w:val="00352701"/>
    <w:rsid w:val="00352D12"/>
    <w:rsid w:val="0035482C"/>
    <w:rsid w:val="00360B92"/>
    <w:rsid w:val="003611DC"/>
    <w:rsid w:val="00361326"/>
    <w:rsid w:val="00361851"/>
    <w:rsid w:val="00361BF0"/>
    <w:rsid w:val="00362E19"/>
    <w:rsid w:val="00364F43"/>
    <w:rsid w:val="003660AA"/>
    <w:rsid w:val="003720C6"/>
    <w:rsid w:val="003721EF"/>
    <w:rsid w:val="00373A23"/>
    <w:rsid w:val="003740C7"/>
    <w:rsid w:val="003747A4"/>
    <w:rsid w:val="00375D9B"/>
    <w:rsid w:val="003760B2"/>
    <w:rsid w:val="003774BB"/>
    <w:rsid w:val="00377B67"/>
    <w:rsid w:val="0038058F"/>
    <w:rsid w:val="003807F4"/>
    <w:rsid w:val="00381EB4"/>
    <w:rsid w:val="00386773"/>
    <w:rsid w:val="00386AD5"/>
    <w:rsid w:val="00387249"/>
    <w:rsid w:val="00394E06"/>
    <w:rsid w:val="003963C5"/>
    <w:rsid w:val="0039653A"/>
    <w:rsid w:val="00396B40"/>
    <w:rsid w:val="0039732F"/>
    <w:rsid w:val="003A1736"/>
    <w:rsid w:val="003A18DD"/>
    <w:rsid w:val="003A29C2"/>
    <w:rsid w:val="003A3856"/>
    <w:rsid w:val="003A7254"/>
    <w:rsid w:val="003B0BB4"/>
    <w:rsid w:val="003B3752"/>
    <w:rsid w:val="003B5C54"/>
    <w:rsid w:val="003B61A8"/>
    <w:rsid w:val="003B7B2E"/>
    <w:rsid w:val="003C0804"/>
    <w:rsid w:val="003C2307"/>
    <w:rsid w:val="003C2902"/>
    <w:rsid w:val="003C3603"/>
    <w:rsid w:val="003C6911"/>
    <w:rsid w:val="003D0ACA"/>
    <w:rsid w:val="003D167A"/>
    <w:rsid w:val="003D20DF"/>
    <w:rsid w:val="003D37CC"/>
    <w:rsid w:val="003D579F"/>
    <w:rsid w:val="003D635D"/>
    <w:rsid w:val="003D773F"/>
    <w:rsid w:val="003E0951"/>
    <w:rsid w:val="003E26B9"/>
    <w:rsid w:val="003E3657"/>
    <w:rsid w:val="003E53A7"/>
    <w:rsid w:val="003F1DC0"/>
    <w:rsid w:val="003F221E"/>
    <w:rsid w:val="003F294D"/>
    <w:rsid w:val="003F4022"/>
    <w:rsid w:val="003F5D7F"/>
    <w:rsid w:val="003F7862"/>
    <w:rsid w:val="00402186"/>
    <w:rsid w:val="00403038"/>
    <w:rsid w:val="00403080"/>
    <w:rsid w:val="00403134"/>
    <w:rsid w:val="00407A49"/>
    <w:rsid w:val="00410A94"/>
    <w:rsid w:val="00410EF7"/>
    <w:rsid w:val="004140CC"/>
    <w:rsid w:val="00414FF4"/>
    <w:rsid w:val="00415A48"/>
    <w:rsid w:val="00416985"/>
    <w:rsid w:val="004179B2"/>
    <w:rsid w:val="004238FE"/>
    <w:rsid w:val="00423D12"/>
    <w:rsid w:val="0042523B"/>
    <w:rsid w:val="004259FF"/>
    <w:rsid w:val="0042690B"/>
    <w:rsid w:val="004274DF"/>
    <w:rsid w:val="004309B8"/>
    <w:rsid w:val="00433021"/>
    <w:rsid w:val="00433D09"/>
    <w:rsid w:val="00436EBA"/>
    <w:rsid w:val="004378F6"/>
    <w:rsid w:val="00437EAC"/>
    <w:rsid w:val="00440D5C"/>
    <w:rsid w:val="00442F7F"/>
    <w:rsid w:val="00442FC6"/>
    <w:rsid w:val="0044638C"/>
    <w:rsid w:val="00446A37"/>
    <w:rsid w:val="00456778"/>
    <w:rsid w:val="00461C3B"/>
    <w:rsid w:val="00463A89"/>
    <w:rsid w:val="00463D66"/>
    <w:rsid w:val="004659C4"/>
    <w:rsid w:val="00466476"/>
    <w:rsid w:val="00467B2B"/>
    <w:rsid w:val="00473F49"/>
    <w:rsid w:val="0047427B"/>
    <w:rsid w:val="00477636"/>
    <w:rsid w:val="004814A2"/>
    <w:rsid w:val="0048179E"/>
    <w:rsid w:val="00482532"/>
    <w:rsid w:val="00484675"/>
    <w:rsid w:val="0048495E"/>
    <w:rsid w:val="00484BB6"/>
    <w:rsid w:val="004859AC"/>
    <w:rsid w:val="0048705B"/>
    <w:rsid w:val="00487C1C"/>
    <w:rsid w:val="004937F9"/>
    <w:rsid w:val="00494913"/>
    <w:rsid w:val="0049566E"/>
    <w:rsid w:val="00496A9A"/>
    <w:rsid w:val="004A05CC"/>
    <w:rsid w:val="004A0DC9"/>
    <w:rsid w:val="004A2866"/>
    <w:rsid w:val="004A3485"/>
    <w:rsid w:val="004A3FB8"/>
    <w:rsid w:val="004A41CB"/>
    <w:rsid w:val="004A45E8"/>
    <w:rsid w:val="004A4C79"/>
    <w:rsid w:val="004A540A"/>
    <w:rsid w:val="004A726F"/>
    <w:rsid w:val="004B04D8"/>
    <w:rsid w:val="004B3FD9"/>
    <w:rsid w:val="004B4770"/>
    <w:rsid w:val="004B4AF3"/>
    <w:rsid w:val="004B7E4E"/>
    <w:rsid w:val="004C0775"/>
    <w:rsid w:val="004C54DF"/>
    <w:rsid w:val="004C58C0"/>
    <w:rsid w:val="004D0279"/>
    <w:rsid w:val="004D0322"/>
    <w:rsid w:val="004D0CB5"/>
    <w:rsid w:val="004D29BD"/>
    <w:rsid w:val="004D3538"/>
    <w:rsid w:val="004D3FC8"/>
    <w:rsid w:val="004D511E"/>
    <w:rsid w:val="004D6024"/>
    <w:rsid w:val="004E00B7"/>
    <w:rsid w:val="004E0937"/>
    <w:rsid w:val="004E1DE0"/>
    <w:rsid w:val="004E26BB"/>
    <w:rsid w:val="004E6736"/>
    <w:rsid w:val="004F1391"/>
    <w:rsid w:val="004F3586"/>
    <w:rsid w:val="004F48DB"/>
    <w:rsid w:val="004F48FC"/>
    <w:rsid w:val="004F7E1C"/>
    <w:rsid w:val="0050087B"/>
    <w:rsid w:val="00500BBE"/>
    <w:rsid w:val="00502963"/>
    <w:rsid w:val="00503076"/>
    <w:rsid w:val="00504210"/>
    <w:rsid w:val="005054B1"/>
    <w:rsid w:val="005055F9"/>
    <w:rsid w:val="005066E7"/>
    <w:rsid w:val="00506F92"/>
    <w:rsid w:val="00510BD2"/>
    <w:rsid w:val="00511EFE"/>
    <w:rsid w:val="005144E2"/>
    <w:rsid w:val="005149EF"/>
    <w:rsid w:val="005150A3"/>
    <w:rsid w:val="005159AB"/>
    <w:rsid w:val="00515C6F"/>
    <w:rsid w:val="00520449"/>
    <w:rsid w:val="005215C6"/>
    <w:rsid w:val="00521D31"/>
    <w:rsid w:val="00522C6A"/>
    <w:rsid w:val="00524035"/>
    <w:rsid w:val="00527AEF"/>
    <w:rsid w:val="00531F9F"/>
    <w:rsid w:val="005326CD"/>
    <w:rsid w:val="005328AD"/>
    <w:rsid w:val="00533E7D"/>
    <w:rsid w:val="00534D02"/>
    <w:rsid w:val="005367CD"/>
    <w:rsid w:val="00536A6D"/>
    <w:rsid w:val="00540C4E"/>
    <w:rsid w:val="005419A6"/>
    <w:rsid w:val="005424A4"/>
    <w:rsid w:val="00542A66"/>
    <w:rsid w:val="00542C2F"/>
    <w:rsid w:val="00544EF8"/>
    <w:rsid w:val="00545194"/>
    <w:rsid w:val="0054547A"/>
    <w:rsid w:val="00545D6F"/>
    <w:rsid w:val="00546218"/>
    <w:rsid w:val="0055033F"/>
    <w:rsid w:val="00550B22"/>
    <w:rsid w:val="005540FD"/>
    <w:rsid w:val="00555575"/>
    <w:rsid w:val="005562C8"/>
    <w:rsid w:val="00556A80"/>
    <w:rsid w:val="00560F4E"/>
    <w:rsid w:val="005662E1"/>
    <w:rsid w:val="00572193"/>
    <w:rsid w:val="00573A64"/>
    <w:rsid w:val="00576000"/>
    <w:rsid w:val="00576CD0"/>
    <w:rsid w:val="00580CDA"/>
    <w:rsid w:val="0058178E"/>
    <w:rsid w:val="005832E0"/>
    <w:rsid w:val="00585FBB"/>
    <w:rsid w:val="00586E7E"/>
    <w:rsid w:val="00587AC7"/>
    <w:rsid w:val="00593131"/>
    <w:rsid w:val="00594D3D"/>
    <w:rsid w:val="005A41AF"/>
    <w:rsid w:val="005A5E99"/>
    <w:rsid w:val="005B2152"/>
    <w:rsid w:val="005B681E"/>
    <w:rsid w:val="005B7C06"/>
    <w:rsid w:val="005C08CA"/>
    <w:rsid w:val="005C0FB9"/>
    <w:rsid w:val="005C1647"/>
    <w:rsid w:val="005C1762"/>
    <w:rsid w:val="005C1E15"/>
    <w:rsid w:val="005C2937"/>
    <w:rsid w:val="005C4074"/>
    <w:rsid w:val="005C4596"/>
    <w:rsid w:val="005C5DBE"/>
    <w:rsid w:val="005C7578"/>
    <w:rsid w:val="005C7A03"/>
    <w:rsid w:val="005D2588"/>
    <w:rsid w:val="005D25C1"/>
    <w:rsid w:val="005D487B"/>
    <w:rsid w:val="005D4D1B"/>
    <w:rsid w:val="005D5724"/>
    <w:rsid w:val="005D5831"/>
    <w:rsid w:val="005D5BE4"/>
    <w:rsid w:val="005E02BF"/>
    <w:rsid w:val="005E0BFF"/>
    <w:rsid w:val="005E36DF"/>
    <w:rsid w:val="005E5381"/>
    <w:rsid w:val="005F0D08"/>
    <w:rsid w:val="005F1959"/>
    <w:rsid w:val="005F1DF4"/>
    <w:rsid w:val="005F2B19"/>
    <w:rsid w:val="005F3BB9"/>
    <w:rsid w:val="005F44AA"/>
    <w:rsid w:val="005F4F40"/>
    <w:rsid w:val="005F5A9B"/>
    <w:rsid w:val="0060097C"/>
    <w:rsid w:val="00601940"/>
    <w:rsid w:val="00602F7E"/>
    <w:rsid w:val="00605709"/>
    <w:rsid w:val="00606EC3"/>
    <w:rsid w:val="00610D9D"/>
    <w:rsid w:val="00611AA2"/>
    <w:rsid w:val="00612576"/>
    <w:rsid w:val="00612742"/>
    <w:rsid w:val="00615C85"/>
    <w:rsid w:val="00616330"/>
    <w:rsid w:val="0062215F"/>
    <w:rsid w:val="006222C8"/>
    <w:rsid w:val="00622CB5"/>
    <w:rsid w:val="006230CB"/>
    <w:rsid w:val="00626298"/>
    <w:rsid w:val="00626699"/>
    <w:rsid w:val="00626F77"/>
    <w:rsid w:val="006332ED"/>
    <w:rsid w:val="006342F6"/>
    <w:rsid w:val="00634D6F"/>
    <w:rsid w:val="00635E00"/>
    <w:rsid w:val="00635E28"/>
    <w:rsid w:val="006461ED"/>
    <w:rsid w:val="00646D30"/>
    <w:rsid w:val="006477CF"/>
    <w:rsid w:val="006504E0"/>
    <w:rsid w:val="0065133C"/>
    <w:rsid w:val="00651B64"/>
    <w:rsid w:val="00652A81"/>
    <w:rsid w:val="0065345D"/>
    <w:rsid w:val="0065533B"/>
    <w:rsid w:val="006578BB"/>
    <w:rsid w:val="006609C0"/>
    <w:rsid w:val="006631B3"/>
    <w:rsid w:val="006655CA"/>
    <w:rsid w:val="00665DD9"/>
    <w:rsid w:val="00665E7E"/>
    <w:rsid w:val="00671035"/>
    <w:rsid w:val="006712C3"/>
    <w:rsid w:val="00671A3E"/>
    <w:rsid w:val="00671DD0"/>
    <w:rsid w:val="006722C5"/>
    <w:rsid w:val="00672AC7"/>
    <w:rsid w:val="0067716E"/>
    <w:rsid w:val="00677A9F"/>
    <w:rsid w:val="0068352E"/>
    <w:rsid w:val="00683F3C"/>
    <w:rsid w:val="006851AF"/>
    <w:rsid w:val="00685477"/>
    <w:rsid w:val="0068675C"/>
    <w:rsid w:val="00686FA2"/>
    <w:rsid w:val="00691E95"/>
    <w:rsid w:val="00692CAA"/>
    <w:rsid w:val="00695EAA"/>
    <w:rsid w:val="00696BB6"/>
    <w:rsid w:val="006A1F76"/>
    <w:rsid w:val="006A3DF5"/>
    <w:rsid w:val="006A43E4"/>
    <w:rsid w:val="006A7542"/>
    <w:rsid w:val="006B2E0E"/>
    <w:rsid w:val="006B349A"/>
    <w:rsid w:val="006B356B"/>
    <w:rsid w:val="006B428E"/>
    <w:rsid w:val="006B48F8"/>
    <w:rsid w:val="006B5586"/>
    <w:rsid w:val="006B78FA"/>
    <w:rsid w:val="006B7F5F"/>
    <w:rsid w:val="006C158A"/>
    <w:rsid w:val="006C2E75"/>
    <w:rsid w:val="006C3FA5"/>
    <w:rsid w:val="006C5CC0"/>
    <w:rsid w:val="006D018F"/>
    <w:rsid w:val="006D109F"/>
    <w:rsid w:val="006D2E1C"/>
    <w:rsid w:val="006D60A5"/>
    <w:rsid w:val="006D6688"/>
    <w:rsid w:val="006E3D5D"/>
    <w:rsid w:val="006E490A"/>
    <w:rsid w:val="006E5756"/>
    <w:rsid w:val="006E583B"/>
    <w:rsid w:val="006E5DAB"/>
    <w:rsid w:val="006E65D9"/>
    <w:rsid w:val="006E7524"/>
    <w:rsid w:val="006F0982"/>
    <w:rsid w:val="006F099A"/>
    <w:rsid w:val="006F0F4B"/>
    <w:rsid w:val="006F12B8"/>
    <w:rsid w:val="006F28AE"/>
    <w:rsid w:val="006F2DDD"/>
    <w:rsid w:val="006F3D42"/>
    <w:rsid w:val="00701CB3"/>
    <w:rsid w:val="007020B2"/>
    <w:rsid w:val="00702977"/>
    <w:rsid w:val="0070607A"/>
    <w:rsid w:val="00706BC6"/>
    <w:rsid w:val="007113C2"/>
    <w:rsid w:val="00711DD0"/>
    <w:rsid w:val="0071256F"/>
    <w:rsid w:val="00712D6B"/>
    <w:rsid w:val="00715243"/>
    <w:rsid w:val="00716FF3"/>
    <w:rsid w:val="00717E77"/>
    <w:rsid w:val="00722A5B"/>
    <w:rsid w:val="00723901"/>
    <w:rsid w:val="007239FD"/>
    <w:rsid w:val="00723B88"/>
    <w:rsid w:val="00724281"/>
    <w:rsid w:val="00724E13"/>
    <w:rsid w:val="00726A66"/>
    <w:rsid w:val="0072764B"/>
    <w:rsid w:val="00732590"/>
    <w:rsid w:val="007357A2"/>
    <w:rsid w:val="00737612"/>
    <w:rsid w:val="00737651"/>
    <w:rsid w:val="007377C7"/>
    <w:rsid w:val="007418A8"/>
    <w:rsid w:val="00742478"/>
    <w:rsid w:val="00753294"/>
    <w:rsid w:val="007557DB"/>
    <w:rsid w:val="00755F0E"/>
    <w:rsid w:val="007600F2"/>
    <w:rsid w:val="0076092E"/>
    <w:rsid w:val="007609AC"/>
    <w:rsid w:val="00761C0F"/>
    <w:rsid w:val="007628CE"/>
    <w:rsid w:val="007659E2"/>
    <w:rsid w:val="007672F0"/>
    <w:rsid w:val="007678FF"/>
    <w:rsid w:val="00767F23"/>
    <w:rsid w:val="00770441"/>
    <w:rsid w:val="007737EF"/>
    <w:rsid w:val="0077394E"/>
    <w:rsid w:val="00777C11"/>
    <w:rsid w:val="0078006F"/>
    <w:rsid w:val="00781968"/>
    <w:rsid w:val="00782115"/>
    <w:rsid w:val="007831CD"/>
    <w:rsid w:val="007833BE"/>
    <w:rsid w:val="007872A1"/>
    <w:rsid w:val="007875A2"/>
    <w:rsid w:val="00790AF2"/>
    <w:rsid w:val="00794624"/>
    <w:rsid w:val="00795BC4"/>
    <w:rsid w:val="00795FFF"/>
    <w:rsid w:val="00796034"/>
    <w:rsid w:val="00797D86"/>
    <w:rsid w:val="007A041F"/>
    <w:rsid w:val="007A3D6C"/>
    <w:rsid w:val="007A5760"/>
    <w:rsid w:val="007A5DFD"/>
    <w:rsid w:val="007A7FDC"/>
    <w:rsid w:val="007B09B0"/>
    <w:rsid w:val="007B0E17"/>
    <w:rsid w:val="007B41CD"/>
    <w:rsid w:val="007B4AAC"/>
    <w:rsid w:val="007B4ECE"/>
    <w:rsid w:val="007B701D"/>
    <w:rsid w:val="007B763F"/>
    <w:rsid w:val="007B7D90"/>
    <w:rsid w:val="007C1B2D"/>
    <w:rsid w:val="007C2F7E"/>
    <w:rsid w:val="007C4EC8"/>
    <w:rsid w:val="007C501D"/>
    <w:rsid w:val="007C678E"/>
    <w:rsid w:val="007C77F2"/>
    <w:rsid w:val="007C7A42"/>
    <w:rsid w:val="007D0B70"/>
    <w:rsid w:val="007D1467"/>
    <w:rsid w:val="007D1DF5"/>
    <w:rsid w:val="007D31F1"/>
    <w:rsid w:val="007D3598"/>
    <w:rsid w:val="007D3684"/>
    <w:rsid w:val="007D4257"/>
    <w:rsid w:val="007D51EF"/>
    <w:rsid w:val="007D5F4D"/>
    <w:rsid w:val="007E0A13"/>
    <w:rsid w:val="007E46DF"/>
    <w:rsid w:val="007E6C79"/>
    <w:rsid w:val="007E74B1"/>
    <w:rsid w:val="007E78AD"/>
    <w:rsid w:val="007F0088"/>
    <w:rsid w:val="007F2839"/>
    <w:rsid w:val="007F2C6C"/>
    <w:rsid w:val="007F3A03"/>
    <w:rsid w:val="007F5A0F"/>
    <w:rsid w:val="007F7F1C"/>
    <w:rsid w:val="00801AAF"/>
    <w:rsid w:val="00801C78"/>
    <w:rsid w:val="00805418"/>
    <w:rsid w:val="00810A82"/>
    <w:rsid w:val="00813FCA"/>
    <w:rsid w:val="0081561C"/>
    <w:rsid w:val="0081580C"/>
    <w:rsid w:val="00817568"/>
    <w:rsid w:val="0082038F"/>
    <w:rsid w:val="008208CC"/>
    <w:rsid w:val="0082509E"/>
    <w:rsid w:val="008318A2"/>
    <w:rsid w:val="00835D57"/>
    <w:rsid w:val="008367A3"/>
    <w:rsid w:val="00836F9B"/>
    <w:rsid w:val="008412D1"/>
    <w:rsid w:val="0084357A"/>
    <w:rsid w:val="00843BD5"/>
    <w:rsid w:val="00844B3F"/>
    <w:rsid w:val="00850B89"/>
    <w:rsid w:val="00850E96"/>
    <w:rsid w:val="00851CDF"/>
    <w:rsid w:val="00851D92"/>
    <w:rsid w:val="00853B5D"/>
    <w:rsid w:val="00853C68"/>
    <w:rsid w:val="0085418A"/>
    <w:rsid w:val="008572F3"/>
    <w:rsid w:val="00860510"/>
    <w:rsid w:val="0086082E"/>
    <w:rsid w:val="00862D1E"/>
    <w:rsid w:val="00863DAB"/>
    <w:rsid w:val="00866E81"/>
    <w:rsid w:val="00867308"/>
    <w:rsid w:val="00867E26"/>
    <w:rsid w:val="00870335"/>
    <w:rsid w:val="00874924"/>
    <w:rsid w:val="00876782"/>
    <w:rsid w:val="0087764F"/>
    <w:rsid w:val="00877D9C"/>
    <w:rsid w:val="0088121F"/>
    <w:rsid w:val="0088584F"/>
    <w:rsid w:val="008911AF"/>
    <w:rsid w:val="0089156E"/>
    <w:rsid w:val="008958FF"/>
    <w:rsid w:val="008964E1"/>
    <w:rsid w:val="0089725E"/>
    <w:rsid w:val="008972C9"/>
    <w:rsid w:val="008A0087"/>
    <w:rsid w:val="008A1AF9"/>
    <w:rsid w:val="008A21F9"/>
    <w:rsid w:val="008A2724"/>
    <w:rsid w:val="008A615C"/>
    <w:rsid w:val="008A6A65"/>
    <w:rsid w:val="008A78EF"/>
    <w:rsid w:val="008A7A0A"/>
    <w:rsid w:val="008B079C"/>
    <w:rsid w:val="008B16E9"/>
    <w:rsid w:val="008B1C0A"/>
    <w:rsid w:val="008B263E"/>
    <w:rsid w:val="008B42BF"/>
    <w:rsid w:val="008B4B9D"/>
    <w:rsid w:val="008B5327"/>
    <w:rsid w:val="008C0262"/>
    <w:rsid w:val="008C02AF"/>
    <w:rsid w:val="008C13B6"/>
    <w:rsid w:val="008C333D"/>
    <w:rsid w:val="008C37B5"/>
    <w:rsid w:val="008C66BE"/>
    <w:rsid w:val="008C68E1"/>
    <w:rsid w:val="008C6FCA"/>
    <w:rsid w:val="008C70B7"/>
    <w:rsid w:val="008D0055"/>
    <w:rsid w:val="008D0E53"/>
    <w:rsid w:val="008D0F04"/>
    <w:rsid w:val="008D2BF0"/>
    <w:rsid w:val="008D5553"/>
    <w:rsid w:val="008D6598"/>
    <w:rsid w:val="008D767A"/>
    <w:rsid w:val="008D786E"/>
    <w:rsid w:val="008E1E3F"/>
    <w:rsid w:val="008E2AB1"/>
    <w:rsid w:val="008E37CB"/>
    <w:rsid w:val="008E3E7D"/>
    <w:rsid w:val="008E42A1"/>
    <w:rsid w:val="008E7401"/>
    <w:rsid w:val="008F15E0"/>
    <w:rsid w:val="008F1879"/>
    <w:rsid w:val="008F1DBE"/>
    <w:rsid w:val="008F2D29"/>
    <w:rsid w:val="008F44A0"/>
    <w:rsid w:val="008F4E92"/>
    <w:rsid w:val="008F590E"/>
    <w:rsid w:val="00903C7D"/>
    <w:rsid w:val="00905618"/>
    <w:rsid w:val="0091222E"/>
    <w:rsid w:val="00921E5A"/>
    <w:rsid w:val="00922C93"/>
    <w:rsid w:val="00922EE6"/>
    <w:rsid w:val="00924131"/>
    <w:rsid w:val="0092523B"/>
    <w:rsid w:val="0092660C"/>
    <w:rsid w:val="00926750"/>
    <w:rsid w:val="00926850"/>
    <w:rsid w:val="00926F2E"/>
    <w:rsid w:val="00931C22"/>
    <w:rsid w:val="00931D19"/>
    <w:rsid w:val="00931DCE"/>
    <w:rsid w:val="00937474"/>
    <w:rsid w:val="009416D0"/>
    <w:rsid w:val="0094339D"/>
    <w:rsid w:val="00944EF8"/>
    <w:rsid w:val="00945374"/>
    <w:rsid w:val="0094696A"/>
    <w:rsid w:val="009472F7"/>
    <w:rsid w:val="009510E6"/>
    <w:rsid w:val="00952D07"/>
    <w:rsid w:val="0095355F"/>
    <w:rsid w:val="00953C90"/>
    <w:rsid w:val="009553A8"/>
    <w:rsid w:val="009566BC"/>
    <w:rsid w:val="00956938"/>
    <w:rsid w:val="00957E6A"/>
    <w:rsid w:val="009618D6"/>
    <w:rsid w:val="00962710"/>
    <w:rsid w:val="00962D9E"/>
    <w:rsid w:val="00963FF1"/>
    <w:rsid w:val="009646ED"/>
    <w:rsid w:val="009658F7"/>
    <w:rsid w:val="00965FFB"/>
    <w:rsid w:val="00966689"/>
    <w:rsid w:val="009703DC"/>
    <w:rsid w:val="00970C58"/>
    <w:rsid w:val="00970CC7"/>
    <w:rsid w:val="00972502"/>
    <w:rsid w:val="009729DF"/>
    <w:rsid w:val="00973D98"/>
    <w:rsid w:val="00974768"/>
    <w:rsid w:val="00976A27"/>
    <w:rsid w:val="00977BD3"/>
    <w:rsid w:val="00980633"/>
    <w:rsid w:val="00980D79"/>
    <w:rsid w:val="00983DF7"/>
    <w:rsid w:val="00983E83"/>
    <w:rsid w:val="0098517D"/>
    <w:rsid w:val="009856F3"/>
    <w:rsid w:val="009879EC"/>
    <w:rsid w:val="00987EEA"/>
    <w:rsid w:val="009903F8"/>
    <w:rsid w:val="009906D3"/>
    <w:rsid w:val="00994436"/>
    <w:rsid w:val="00994BCD"/>
    <w:rsid w:val="00997171"/>
    <w:rsid w:val="009A6D36"/>
    <w:rsid w:val="009B15D5"/>
    <w:rsid w:val="009B1F2E"/>
    <w:rsid w:val="009B2BBB"/>
    <w:rsid w:val="009B5DB7"/>
    <w:rsid w:val="009B7AED"/>
    <w:rsid w:val="009C01E4"/>
    <w:rsid w:val="009C6C61"/>
    <w:rsid w:val="009C7763"/>
    <w:rsid w:val="009C77FA"/>
    <w:rsid w:val="009D04FA"/>
    <w:rsid w:val="009D2317"/>
    <w:rsid w:val="009D2A7C"/>
    <w:rsid w:val="009D30BF"/>
    <w:rsid w:val="009D778B"/>
    <w:rsid w:val="009D7C82"/>
    <w:rsid w:val="009E0CE0"/>
    <w:rsid w:val="009E0D9A"/>
    <w:rsid w:val="009E1A1B"/>
    <w:rsid w:val="009E264E"/>
    <w:rsid w:val="009E2B59"/>
    <w:rsid w:val="009E411B"/>
    <w:rsid w:val="009E54CE"/>
    <w:rsid w:val="009E5F2A"/>
    <w:rsid w:val="009F0004"/>
    <w:rsid w:val="009F01B9"/>
    <w:rsid w:val="009F04B6"/>
    <w:rsid w:val="009F06D5"/>
    <w:rsid w:val="009F2EB5"/>
    <w:rsid w:val="009F5960"/>
    <w:rsid w:val="009F5E38"/>
    <w:rsid w:val="009F6C74"/>
    <w:rsid w:val="009F708B"/>
    <w:rsid w:val="00A02833"/>
    <w:rsid w:val="00A0417F"/>
    <w:rsid w:val="00A048AF"/>
    <w:rsid w:val="00A0526C"/>
    <w:rsid w:val="00A056AD"/>
    <w:rsid w:val="00A05CE7"/>
    <w:rsid w:val="00A05F07"/>
    <w:rsid w:val="00A067E8"/>
    <w:rsid w:val="00A10259"/>
    <w:rsid w:val="00A11473"/>
    <w:rsid w:val="00A14A99"/>
    <w:rsid w:val="00A1655E"/>
    <w:rsid w:val="00A165B2"/>
    <w:rsid w:val="00A17A05"/>
    <w:rsid w:val="00A24017"/>
    <w:rsid w:val="00A25E47"/>
    <w:rsid w:val="00A25EA8"/>
    <w:rsid w:val="00A265A7"/>
    <w:rsid w:val="00A26AA5"/>
    <w:rsid w:val="00A333EB"/>
    <w:rsid w:val="00A352A0"/>
    <w:rsid w:val="00A422CB"/>
    <w:rsid w:val="00A4256D"/>
    <w:rsid w:val="00A4264F"/>
    <w:rsid w:val="00A43412"/>
    <w:rsid w:val="00A445A7"/>
    <w:rsid w:val="00A44CBF"/>
    <w:rsid w:val="00A45237"/>
    <w:rsid w:val="00A47231"/>
    <w:rsid w:val="00A47DCB"/>
    <w:rsid w:val="00A524A0"/>
    <w:rsid w:val="00A5254F"/>
    <w:rsid w:val="00A54986"/>
    <w:rsid w:val="00A55387"/>
    <w:rsid w:val="00A55F18"/>
    <w:rsid w:val="00A56EB6"/>
    <w:rsid w:val="00A61B2B"/>
    <w:rsid w:val="00A62858"/>
    <w:rsid w:val="00A63AB7"/>
    <w:rsid w:val="00A63B79"/>
    <w:rsid w:val="00A64B7D"/>
    <w:rsid w:val="00A64B7E"/>
    <w:rsid w:val="00A6641C"/>
    <w:rsid w:val="00A66B9A"/>
    <w:rsid w:val="00A66D76"/>
    <w:rsid w:val="00A70E80"/>
    <w:rsid w:val="00A71233"/>
    <w:rsid w:val="00A72C48"/>
    <w:rsid w:val="00A73525"/>
    <w:rsid w:val="00A77B13"/>
    <w:rsid w:val="00A80042"/>
    <w:rsid w:val="00A81542"/>
    <w:rsid w:val="00A81AFB"/>
    <w:rsid w:val="00A81D16"/>
    <w:rsid w:val="00A82DAC"/>
    <w:rsid w:val="00A83D86"/>
    <w:rsid w:val="00A8656E"/>
    <w:rsid w:val="00A916EC"/>
    <w:rsid w:val="00A969AE"/>
    <w:rsid w:val="00AA0AB6"/>
    <w:rsid w:val="00AA1BA2"/>
    <w:rsid w:val="00AA28DF"/>
    <w:rsid w:val="00AA3802"/>
    <w:rsid w:val="00AA4111"/>
    <w:rsid w:val="00AB0838"/>
    <w:rsid w:val="00AB1690"/>
    <w:rsid w:val="00AB3E36"/>
    <w:rsid w:val="00AB43C0"/>
    <w:rsid w:val="00AB61B2"/>
    <w:rsid w:val="00AB61BC"/>
    <w:rsid w:val="00AC12FB"/>
    <w:rsid w:val="00AC3231"/>
    <w:rsid w:val="00AC636C"/>
    <w:rsid w:val="00AC7230"/>
    <w:rsid w:val="00AD07C8"/>
    <w:rsid w:val="00AD3AFA"/>
    <w:rsid w:val="00AD6031"/>
    <w:rsid w:val="00AD745C"/>
    <w:rsid w:val="00AE000A"/>
    <w:rsid w:val="00AE11C6"/>
    <w:rsid w:val="00AE2259"/>
    <w:rsid w:val="00AE54F8"/>
    <w:rsid w:val="00AE663D"/>
    <w:rsid w:val="00AE7218"/>
    <w:rsid w:val="00AE766A"/>
    <w:rsid w:val="00AE7CD5"/>
    <w:rsid w:val="00AE7F14"/>
    <w:rsid w:val="00AF046F"/>
    <w:rsid w:val="00AF1C2F"/>
    <w:rsid w:val="00AF2571"/>
    <w:rsid w:val="00AF26E9"/>
    <w:rsid w:val="00AF2A1F"/>
    <w:rsid w:val="00AF3A5B"/>
    <w:rsid w:val="00AF4491"/>
    <w:rsid w:val="00AF6DF0"/>
    <w:rsid w:val="00B016A2"/>
    <w:rsid w:val="00B01DD1"/>
    <w:rsid w:val="00B029EE"/>
    <w:rsid w:val="00B04258"/>
    <w:rsid w:val="00B04EA9"/>
    <w:rsid w:val="00B11F53"/>
    <w:rsid w:val="00B13529"/>
    <w:rsid w:val="00B1380C"/>
    <w:rsid w:val="00B13DD8"/>
    <w:rsid w:val="00B140EE"/>
    <w:rsid w:val="00B15EA0"/>
    <w:rsid w:val="00B17227"/>
    <w:rsid w:val="00B20AAD"/>
    <w:rsid w:val="00B21B48"/>
    <w:rsid w:val="00B253E3"/>
    <w:rsid w:val="00B27056"/>
    <w:rsid w:val="00B30684"/>
    <w:rsid w:val="00B30A47"/>
    <w:rsid w:val="00B31322"/>
    <w:rsid w:val="00B335DF"/>
    <w:rsid w:val="00B33822"/>
    <w:rsid w:val="00B3446B"/>
    <w:rsid w:val="00B37EA0"/>
    <w:rsid w:val="00B427AD"/>
    <w:rsid w:val="00B430AC"/>
    <w:rsid w:val="00B43522"/>
    <w:rsid w:val="00B44B6F"/>
    <w:rsid w:val="00B501ED"/>
    <w:rsid w:val="00B50FA3"/>
    <w:rsid w:val="00B5379C"/>
    <w:rsid w:val="00B53D02"/>
    <w:rsid w:val="00B55F64"/>
    <w:rsid w:val="00B56191"/>
    <w:rsid w:val="00B57DAA"/>
    <w:rsid w:val="00B6022A"/>
    <w:rsid w:val="00B6043A"/>
    <w:rsid w:val="00B60A91"/>
    <w:rsid w:val="00B61188"/>
    <w:rsid w:val="00B61DED"/>
    <w:rsid w:val="00B6377F"/>
    <w:rsid w:val="00B66077"/>
    <w:rsid w:val="00B664F5"/>
    <w:rsid w:val="00B66A97"/>
    <w:rsid w:val="00B67630"/>
    <w:rsid w:val="00B714AD"/>
    <w:rsid w:val="00B74D02"/>
    <w:rsid w:val="00B768A5"/>
    <w:rsid w:val="00B77997"/>
    <w:rsid w:val="00B77E01"/>
    <w:rsid w:val="00B8010A"/>
    <w:rsid w:val="00B80871"/>
    <w:rsid w:val="00B81821"/>
    <w:rsid w:val="00B81D63"/>
    <w:rsid w:val="00B84342"/>
    <w:rsid w:val="00B84B34"/>
    <w:rsid w:val="00B84BBD"/>
    <w:rsid w:val="00B85700"/>
    <w:rsid w:val="00B8643D"/>
    <w:rsid w:val="00B87023"/>
    <w:rsid w:val="00B87F87"/>
    <w:rsid w:val="00B928EA"/>
    <w:rsid w:val="00B940FC"/>
    <w:rsid w:val="00B941D6"/>
    <w:rsid w:val="00B9484F"/>
    <w:rsid w:val="00B961F4"/>
    <w:rsid w:val="00B96CC4"/>
    <w:rsid w:val="00BA03E5"/>
    <w:rsid w:val="00BA057D"/>
    <w:rsid w:val="00BA497B"/>
    <w:rsid w:val="00BA5365"/>
    <w:rsid w:val="00BA6489"/>
    <w:rsid w:val="00BB0C89"/>
    <w:rsid w:val="00BB2E8C"/>
    <w:rsid w:val="00BB38FF"/>
    <w:rsid w:val="00BB42CA"/>
    <w:rsid w:val="00BB6DC4"/>
    <w:rsid w:val="00BC059A"/>
    <w:rsid w:val="00BC3766"/>
    <w:rsid w:val="00BC435C"/>
    <w:rsid w:val="00BC4C3A"/>
    <w:rsid w:val="00BC63A0"/>
    <w:rsid w:val="00BC75BB"/>
    <w:rsid w:val="00BC7C40"/>
    <w:rsid w:val="00BD0A80"/>
    <w:rsid w:val="00BD2167"/>
    <w:rsid w:val="00BD3F3D"/>
    <w:rsid w:val="00BD44C2"/>
    <w:rsid w:val="00BD4A8A"/>
    <w:rsid w:val="00BD5982"/>
    <w:rsid w:val="00BD7179"/>
    <w:rsid w:val="00BE00E6"/>
    <w:rsid w:val="00BE6581"/>
    <w:rsid w:val="00BF1B4D"/>
    <w:rsid w:val="00BF296A"/>
    <w:rsid w:val="00BF2C7D"/>
    <w:rsid w:val="00BF372D"/>
    <w:rsid w:val="00BF3ED2"/>
    <w:rsid w:val="00BF3F3F"/>
    <w:rsid w:val="00BF669C"/>
    <w:rsid w:val="00C00806"/>
    <w:rsid w:val="00C02927"/>
    <w:rsid w:val="00C02F84"/>
    <w:rsid w:val="00C05BF2"/>
    <w:rsid w:val="00C066C8"/>
    <w:rsid w:val="00C135FA"/>
    <w:rsid w:val="00C141A6"/>
    <w:rsid w:val="00C142C3"/>
    <w:rsid w:val="00C1555A"/>
    <w:rsid w:val="00C16E27"/>
    <w:rsid w:val="00C16F81"/>
    <w:rsid w:val="00C20CD3"/>
    <w:rsid w:val="00C20DFC"/>
    <w:rsid w:val="00C251C6"/>
    <w:rsid w:val="00C25B36"/>
    <w:rsid w:val="00C2659D"/>
    <w:rsid w:val="00C27BEA"/>
    <w:rsid w:val="00C300CA"/>
    <w:rsid w:val="00C31132"/>
    <w:rsid w:val="00C33608"/>
    <w:rsid w:val="00C33DEC"/>
    <w:rsid w:val="00C34358"/>
    <w:rsid w:val="00C4106A"/>
    <w:rsid w:val="00C44A29"/>
    <w:rsid w:val="00C44EB7"/>
    <w:rsid w:val="00C45A3F"/>
    <w:rsid w:val="00C46141"/>
    <w:rsid w:val="00C461F0"/>
    <w:rsid w:val="00C46F25"/>
    <w:rsid w:val="00C470BE"/>
    <w:rsid w:val="00C47D66"/>
    <w:rsid w:val="00C519D6"/>
    <w:rsid w:val="00C5233C"/>
    <w:rsid w:val="00C5251F"/>
    <w:rsid w:val="00C543C6"/>
    <w:rsid w:val="00C55328"/>
    <w:rsid w:val="00C574D9"/>
    <w:rsid w:val="00C57771"/>
    <w:rsid w:val="00C57CF8"/>
    <w:rsid w:val="00C60669"/>
    <w:rsid w:val="00C631D2"/>
    <w:rsid w:val="00C64878"/>
    <w:rsid w:val="00C64BFE"/>
    <w:rsid w:val="00C657FF"/>
    <w:rsid w:val="00C676FD"/>
    <w:rsid w:val="00C71518"/>
    <w:rsid w:val="00C7322E"/>
    <w:rsid w:val="00C7399A"/>
    <w:rsid w:val="00C7548A"/>
    <w:rsid w:val="00C75FD8"/>
    <w:rsid w:val="00C76A3D"/>
    <w:rsid w:val="00C775EF"/>
    <w:rsid w:val="00C8051D"/>
    <w:rsid w:val="00C812EC"/>
    <w:rsid w:val="00C848FD"/>
    <w:rsid w:val="00C85301"/>
    <w:rsid w:val="00C864D3"/>
    <w:rsid w:val="00C86786"/>
    <w:rsid w:val="00C90AEF"/>
    <w:rsid w:val="00C93261"/>
    <w:rsid w:val="00C93BEF"/>
    <w:rsid w:val="00C95420"/>
    <w:rsid w:val="00CA2330"/>
    <w:rsid w:val="00CA2778"/>
    <w:rsid w:val="00CB142E"/>
    <w:rsid w:val="00CB164B"/>
    <w:rsid w:val="00CB1D4E"/>
    <w:rsid w:val="00CB23A2"/>
    <w:rsid w:val="00CB343C"/>
    <w:rsid w:val="00CB35D4"/>
    <w:rsid w:val="00CB417F"/>
    <w:rsid w:val="00CB46A2"/>
    <w:rsid w:val="00CB4CD0"/>
    <w:rsid w:val="00CB5670"/>
    <w:rsid w:val="00CB61B5"/>
    <w:rsid w:val="00CB6BF5"/>
    <w:rsid w:val="00CB7A2E"/>
    <w:rsid w:val="00CC038A"/>
    <w:rsid w:val="00CC0E8C"/>
    <w:rsid w:val="00CC14F0"/>
    <w:rsid w:val="00CC1FA7"/>
    <w:rsid w:val="00CC2584"/>
    <w:rsid w:val="00CC5E3F"/>
    <w:rsid w:val="00CC71F3"/>
    <w:rsid w:val="00CD0C8A"/>
    <w:rsid w:val="00CD0E1D"/>
    <w:rsid w:val="00CD1619"/>
    <w:rsid w:val="00CD48C3"/>
    <w:rsid w:val="00CD4C79"/>
    <w:rsid w:val="00CD6AD1"/>
    <w:rsid w:val="00CE0BAC"/>
    <w:rsid w:val="00CE145A"/>
    <w:rsid w:val="00CE1C37"/>
    <w:rsid w:val="00CE412C"/>
    <w:rsid w:val="00CE4AA9"/>
    <w:rsid w:val="00CE566C"/>
    <w:rsid w:val="00CE793B"/>
    <w:rsid w:val="00CF43D3"/>
    <w:rsid w:val="00CF4CDD"/>
    <w:rsid w:val="00CF53E4"/>
    <w:rsid w:val="00CF543B"/>
    <w:rsid w:val="00CF66D9"/>
    <w:rsid w:val="00CF6BE2"/>
    <w:rsid w:val="00D010A5"/>
    <w:rsid w:val="00D017A1"/>
    <w:rsid w:val="00D01BC9"/>
    <w:rsid w:val="00D01ECD"/>
    <w:rsid w:val="00D05B43"/>
    <w:rsid w:val="00D104C3"/>
    <w:rsid w:val="00D10FFA"/>
    <w:rsid w:val="00D11818"/>
    <w:rsid w:val="00D11C50"/>
    <w:rsid w:val="00D1271F"/>
    <w:rsid w:val="00D12AD8"/>
    <w:rsid w:val="00D12CAD"/>
    <w:rsid w:val="00D15406"/>
    <w:rsid w:val="00D15F94"/>
    <w:rsid w:val="00D15FF4"/>
    <w:rsid w:val="00D16843"/>
    <w:rsid w:val="00D17039"/>
    <w:rsid w:val="00D17F41"/>
    <w:rsid w:val="00D20817"/>
    <w:rsid w:val="00D20B41"/>
    <w:rsid w:val="00D20C22"/>
    <w:rsid w:val="00D333D1"/>
    <w:rsid w:val="00D34EA1"/>
    <w:rsid w:val="00D37997"/>
    <w:rsid w:val="00D42A97"/>
    <w:rsid w:val="00D42D3F"/>
    <w:rsid w:val="00D430B8"/>
    <w:rsid w:val="00D43630"/>
    <w:rsid w:val="00D46800"/>
    <w:rsid w:val="00D4772E"/>
    <w:rsid w:val="00D5063F"/>
    <w:rsid w:val="00D53681"/>
    <w:rsid w:val="00D54467"/>
    <w:rsid w:val="00D551D8"/>
    <w:rsid w:val="00D57235"/>
    <w:rsid w:val="00D60F9B"/>
    <w:rsid w:val="00D619EB"/>
    <w:rsid w:val="00D62625"/>
    <w:rsid w:val="00D6262E"/>
    <w:rsid w:val="00D664F7"/>
    <w:rsid w:val="00D70352"/>
    <w:rsid w:val="00D70903"/>
    <w:rsid w:val="00D7508D"/>
    <w:rsid w:val="00D75A5F"/>
    <w:rsid w:val="00D75EC6"/>
    <w:rsid w:val="00D770B5"/>
    <w:rsid w:val="00D770DC"/>
    <w:rsid w:val="00D80069"/>
    <w:rsid w:val="00D83FB8"/>
    <w:rsid w:val="00D84A3F"/>
    <w:rsid w:val="00D85A30"/>
    <w:rsid w:val="00D8766F"/>
    <w:rsid w:val="00D90ED2"/>
    <w:rsid w:val="00D92AC6"/>
    <w:rsid w:val="00D94C57"/>
    <w:rsid w:val="00D95306"/>
    <w:rsid w:val="00D95B79"/>
    <w:rsid w:val="00D962D4"/>
    <w:rsid w:val="00D9687D"/>
    <w:rsid w:val="00DA2AD1"/>
    <w:rsid w:val="00DA321D"/>
    <w:rsid w:val="00DA4EFC"/>
    <w:rsid w:val="00DA6749"/>
    <w:rsid w:val="00DB0906"/>
    <w:rsid w:val="00DB1014"/>
    <w:rsid w:val="00DB1121"/>
    <w:rsid w:val="00DB155A"/>
    <w:rsid w:val="00DB3AEA"/>
    <w:rsid w:val="00DB4ACF"/>
    <w:rsid w:val="00DB6788"/>
    <w:rsid w:val="00DB681A"/>
    <w:rsid w:val="00DC209B"/>
    <w:rsid w:val="00DC2DCD"/>
    <w:rsid w:val="00DC3102"/>
    <w:rsid w:val="00DC5824"/>
    <w:rsid w:val="00DC5BC0"/>
    <w:rsid w:val="00DC6B82"/>
    <w:rsid w:val="00DC7813"/>
    <w:rsid w:val="00DC7B20"/>
    <w:rsid w:val="00DD0A06"/>
    <w:rsid w:val="00DD16EC"/>
    <w:rsid w:val="00DD1AFB"/>
    <w:rsid w:val="00DD2741"/>
    <w:rsid w:val="00DD2EA2"/>
    <w:rsid w:val="00DD2FA2"/>
    <w:rsid w:val="00DD3A24"/>
    <w:rsid w:val="00DD4FD2"/>
    <w:rsid w:val="00DD55BA"/>
    <w:rsid w:val="00DD587D"/>
    <w:rsid w:val="00DD615B"/>
    <w:rsid w:val="00DD7ECB"/>
    <w:rsid w:val="00DE2811"/>
    <w:rsid w:val="00DE46E9"/>
    <w:rsid w:val="00DE5B7E"/>
    <w:rsid w:val="00DE5C01"/>
    <w:rsid w:val="00DE6CE6"/>
    <w:rsid w:val="00DF1AB9"/>
    <w:rsid w:val="00DF2B11"/>
    <w:rsid w:val="00DF3770"/>
    <w:rsid w:val="00DF4D57"/>
    <w:rsid w:val="00DF589F"/>
    <w:rsid w:val="00DF7D41"/>
    <w:rsid w:val="00E02149"/>
    <w:rsid w:val="00E04E38"/>
    <w:rsid w:val="00E05EE9"/>
    <w:rsid w:val="00E072A4"/>
    <w:rsid w:val="00E11E74"/>
    <w:rsid w:val="00E1433A"/>
    <w:rsid w:val="00E14BE9"/>
    <w:rsid w:val="00E17973"/>
    <w:rsid w:val="00E17FDE"/>
    <w:rsid w:val="00E21AE7"/>
    <w:rsid w:val="00E21B86"/>
    <w:rsid w:val="00E22A5A"/>
    <w:rsid w:val="00E232DA"/>
    <w:rsid w:val="00E23412"/>
    <w:rsid w:val="00E2450B"/>
    <w:rsid w:val="00E247F0"/>
    <w:rsid w:val="00E24D2F"/>
    <w:rsid w:val="00E2542A"/>
    <w:rsid w:val="00E25783"/>
    <w:rsid w:val="00E2603B"/>
    <w:rsid w:val="00E27087"/>
    <w:rsid w:val="00E272F1"/>
    <w:rsid w:val="00E274B2"/>
    <w:rsid w:val="00E30E6F"/>
    <w:rsid w:val="00E31685"/>
    <w:rsid w:val="00E317B2"/>
    <w:rsid w:val="00E325C0"/>
    <w:rsid w:val="00E34580"/>
    <w:rsid w:val="00E34F66"/>
    <w:rsid w:val="00E355E0"/>
    <w:rsid w:val="00E35A11"/>
    <w:rsid w:val="00E37A37"/>
    <w:rsid w:val="00E37D3C"/>
    <w:rsid w:val="00E403DA"/>
    <w:rsid w:val="00E41B1B"/>
    <w:rsid w:val="00E4415E"/>
    <w:rsid w:val="00E45742"/>
    <w:rsid w:val="00E4698C"/>
    <w:rsid w:val="00E46BD6"/>
    <w:rsid w:val="00E50AF1"/>
    <w:rsid w:val="00E50C2D"/>
    <w:rsid w:val="00E57767"/>
    <w:rsid w:val="00E601F1"/>
    <w:rsid w:val="00E60CAE"/>
    <w:rsid w:val="00E63B87"/>
    <w:rsid w:val="00E6668C"/>
    <w:rsid w:val="00E66FED"/>
    <w:rsid w:val="00E71C17"/>
    <w:rsid w:val="00E7470E"/>
    <w:rsid w:val="00E74DC1"/>
    <w:rsid w:val="00E821CB"/>
    <w:rsid w:val="00E82E33"/>
    <w:rsid w:val="00E83A11"/>
    <w:rsid w:val="00E83AB1"/>
    <w:rsid w:val="00E83DC1"/>
    <w:rsid w:val="00E84C56"/>
    <w:rsid w:val="00E87771"/>
    <w:rsid w:val="00E91B25"/>
    <w:rsid w:val="00E9218F"/>
    <w:rsid w:val="00E9280F"/>
    <w:rsid w:val="00E92A12"/>
    <w:rsid w:val="00E93D8E"/>
    <w:rsid w:val="00E9577B"/>
    <w:rsid w:val="00E9631E"/>
    <w:rsid w:val="00E96ABB"/>
    <w:rsid w:val="00EA13EF"/>
    <w:rsid w:val="00EA2C1F"/>
    <w:rsid w:val="00EA5C07"/>
    <w:rsid w:val="00EB124B"/>
    <w:rsid w:val="00EB6AA3"/>
    <w:rsid w:val="00EB6F46"/>
    <w:rsid w:val="00EC1E58"/>
    <w:rsid w:val="00EC4738"/>
    <w:rsid w:val="00EC4B1A"/>
    <w:rsid w:val="00EC5BAE"/>
    <w:rsid w:val="00EC7C92"/>
    <w:rsid w:val="00ED09E2"/>
    <w:rsid w:val="00ED17A8"/>
    <w:rsid w:val="00ED3761"/>
    <w:rsid w:val="00ED4776"/>
    <w:rsid w:val="00ED6766"/>
    <w:rsid w:val="00ED6C48"/>
    <w:rsid w:val="00EE0209"/>
    <w:rsid w:val="00EE0574"/>
    <w:rsid w:val="00EE1A2F"/>
    <w:rsid w:val="00EE2621"/>
    <w:rsid w:val="00EE2948"/>
    <w:rsid w:val="00EE60BC"/>
    <w:rsid w:val="00EE682A"/>
    <w:rsid w:val="00EE75EF"/>
    <w:rsid w:val="00EF1222"/>
    <w:rsid w:val="00EF153A"/>
    <w:rsid w:val="00EF2B24"/>
    <w:rsid w:val="00EF54EF"/>
    <w:rsid w:val="00EF58CA"/>
    <w:rsid w:val="00EF5EFF"/>
    <w:rsid w:val="00EF69DA"/>
    <w:rsid w:val="00F0080B"/>
    <w:rsid w:val="00F04A50"/>
    <w:rsid w:val="00F05925"/>
    <w:rsid w:val="00F0609B"/>
    <w:rsid w:val="00F06854"/>
    <w:rsid w:val="00F1298E"/>
    <w:rsid w:val="00F13E39"/>
    <w:rsid w:val="00F17B88"/>
    <w:rsid w:val="00F23ED8"/>
    <w:rsid w:val="00F242EC"/>
    <w:rsid w:val="00F26EC1"/>
    <w:rsid w:val="00F278C7"/>
    <w:rsid w:val="00F27AE2"/>
    <w:rsid w:val="00F30E7D"/>
    <w:rsid w:val="00F34306"/>
    <w:rsid w:val="00F34989"/>
    <w:rsid w:val="00F36EE4"/>
    <w:rsid w:val="00F374CA"/>
    <w:rsid w:val="00F41AAD"/>
    <w:rsid w:val="00F4297E"/>
    <w:rsid w:val="00F4301E"/>
    <w:rsid w:val="00F43BD4"/>
    <w:rsid w:val="00F45F6D"/>
    <w:rsid w:val="00F46487"/>
    <w:rsid w:val="00F4651F"/>
    <w:rsid w:val="00F46725"/>
    <w:rsid w:val="00F47108"/>
    <w:rsid w:val="00F50C33"/>
    <w:rsid w:val="00F50F32"/>
    <w:rsid w:val="00F52568"/>
    <w:rsid w:val="00F530DD"/>
    <w:rsid w:val="00F53AC7"/>
    <w:rsid w:val="00F55075"/>
    <w:rsid w:val="00F57265"/>
    <w:rsid w:val="00F605F0"/>
    <w:rsid w:val="00F608C3"/>
    <w:rsid w:val="00F615C3"/>
    <w:rsid w:val="00F622FB"/>
    <w:rsid w:val="00F6303C"/>
    <w:rsid w:val="00F6330A"/>
    <w:rsid w:val="00F64A0F"/>
    <w:rsid w:val="00F676B1"/>
    <w:rsid w:val="00F745DA"/>
    <w:rsid w:val="00F74CDC"/>
    <w:rsid w:val="00F752EA"/>
    <w:rsid w:val="00F7670F"/>
    <w:rsid w:val="00F77CEB"/>
    <w:rsid w:val="00F80E74"/>
    <w:rsid w:val="00F82063"/>
    <w:rsid w:val="00F83048"/>
    <w:rsid w:val="00F84E6F"/>
    <w:rsid w:val="00F90397"/>
    <w:rsid w:val="00F90DA0"/>
    <w:rsid w:val="00F93521"/>
    <w:rsid w:val="00F93994"/>
    <w:rsid w:val="00F93BF0"/>
    <w:rsid w:val="00F9446D"/>
    <w:rsid w:val="00FA0773"/>
    <w:rsid w:val="00FA4402"/>
    <w:rsid w:val="00FA48A0"/>
    <w:rsid w:val="00FA6C26"/>
    <w:rsid w:val="00FA7ACD"/>
    <w:rsid w:val="00FA7DA3"/>
    <w:rsid w:val="00FB094D"/>
    <w:rsid w:val="00FB1CF3"/>
    <w:rsid w:val="00FB2642"/>
    <w:rsid w:val="00FB2A5A"/>
    <w:rsid w:val="00FB46FD"/>
    <w:rsid w:val="00FB4D86"/>
    <w:rsid w:val="00FC07FD"/>
    <w:rsid w:val="00FC0DA6"/>
    <w:rsid w:val="00FC471E"/>
    <w:rsid w:val="00FC4C5A"/>
    <w:rsid w:val="00FC53F7"/>
    <w:rsid w:val="00FC5690"/>
    <w:rsid w:val="00FC611E"/>
    <w:rsid w:val="00FC69F4"/>
    <w:rsid w:val="00FC746B"/>
    <w:rsid w:val="00FD0EF0"/>
    <w:rsid w:val="00FD1521"/>
    <w:rsid w:val="00FD4CA1"/>
    <w:rsid w:val="00FD5730"/>
    <w:rsid w:val="00FD5F62"/>
    <w:rsid w:val="00FE173F"/>
    <w:rsid w:val="00FE1F1B"/>
    <w:rsid w:val="00FE263D"/>
    <w:rsid w:val="00FE3D2D"/>
    <w:rsid w:val="00FE4F71"/>
    <w:rsid w:val="00FE5580"/>
    <w:rsid w:val="00FF088C"/>
    <w:rsid w:val="00FF2316"/>
    <w:rsid w:val="00FF255A"/>
    <w:rsid w:val="00FF3DF2"/>
    <w:rsid w:val="00FF4256"/>
    <w:rsid w:val="00FF44AA"/>
    <w:rsid w:val="00FF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A0"/>
  </w:style>
  <w:style w:type="paragraph" w:styleId="2">
    <w:name w:val="heading 2"/>
    <w:basedOn w:val="a"/>
    <w:link w:val="20"/>
    <w:uiPriority w:val="9"/>
    <w:qFormat/>
    <w:rsid w:val="00874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749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49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49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4924"/>
  </w:style>
  <w:style w:type="character" w:styleId="a4">
    <w:name w:val="Hyperlink"/>
    <w:basedOn w:val="a0"/>
    <w:uiPriority w:val="99"/>
    <w:semiHidden/>
    <w:unhideWhenUsed/>
    <w:rsid w:val="00874924"/>
    <w:rPr>
      <w:color w:val="0000FF"/>
      <w:u w:val="single"/>
    </w:rPr>
  </w:style>
  <w:style w:type="paragraph" w:customStyle="1" w:styleId="toleft">
    <w:name w:val="toleft"/>
    <w:basedOn w:val="a"/>
    <w:rsid w:val="0087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621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631954/" TargetMode="External"/><Relationship Id="rId13" Type="http://schemas.openxmlformats.org/officeDocument/2006/relationships/hyperlink" Target="http://www.garant.ru/products/ipo/prime/doc/70631954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0631954/" TargetMode="External"/><Relationship Id="rId12" Type="http://schemas.openxmlformats.org/officeDocument/2006/relationships/hyperlink" Target="http://www.garant.ru/products/ipo/prime/doc/70631954/" TargetMode="External"/><Relationship Id="rId17" Type="http://schemas.openxmlformats.org/officeDocument/2006/relationships/hyperlink" Target="http://www.garant.ru/products/ipo/prime/doc/7063195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rant.ru/products/ipo/prime/doc/70631954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631954/" TargetMode="External"/><Relationship Id="rId11" Type="http://schemas.openxmlformats.org/officeDocument/2006/relationships/hyperlink" Target="http://www.garant.ru/products/ipo/prime/doc/70631954/" TargetMode="External"/><Relationship Id="rId5" Type="http://schemas.openxmlformats.org/officeDocument/2006/relationships/hyperlink" Target="http://www.garant.ru/products/ipo/prime/doc/70631954/" TargetMode="External"/><Relationship Id="rId15" Type="http://schemas.openxmlformats.org/officeDocument/2006/relationships/hyperlink" Target="http://www.garant.ru/products/ipo/prime/doc/70631954/" TargetMode="External"/><Relationship Id="rId10" Type="http://schemas.openxmlformats.org/officeDocument/2006/relationships/hyperlink" Target="http://www.garant.ru/products/ipo/prime/doc/70631954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garant.ru/products/ipo/prime/doc/70631954/" TargetMode="External"/><Relationship Id="rId9" Type="http://schemas.openxmlformats.org/officeDocument/2006/relationships/hyperlink" Target="http://www.garant.ru/products/ipo/prime/doc/70631954/" TargetMode="External"/><Relationship Id="rId14" Type="http://schemas.openxmlformats.org/officeDocument/2006/relationships/hyperlink" Target="http://www.garant.ru/products/ipo/prime/doc/706319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6087</Words>
  <Characters>34700</Characters>
  <Application>Microsoft Office Word</Application>
  <DocSecurity>0</DocSecurity>
  <Lines>289</Lines>
  <Paragraphs>81</Paragraphs>
  <ScaleCrop>false</ScaleCrop>
  <Company>Microsoft</Company>
  <LinksUpToDate>false</LinksUpToDate>
  <CharactersWithSpaces>40706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5</cp:revision>
  <dcterms:created xsi:type="dcterms:W3CDTF">2014-11-21T10:45:00Z</dcterms:created>
  <dcterms:modified xsi:type="dcterms:W3CDTF">2015-02-02T06:31:00Z</dcterms:modified>
</cp:coreProperties>
</file>